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32" w:rsidRDefault="003944AE">
      <w:pPr>
        <w:pStyle w:val="a5"/>
        <w:framePr w:wrap="none" w:vAnchor="page" w:hAnchor="page" w:x="7916" w:y="1318"/>
        <w:shd w:val="clear" w:color="auto" w:fill="auto"/>
        <w:spacing w:line="180" w:lineRule="exact"/>
        <w:ind w:left="20"/>
      </w:pPr>
      <w:r>
        <w:t>Утверждено</w:t>
      </w:r>
    </w:p>
    <w:p w:rsidR="001F0432" w:rsidRDefault="003944AE">
      <w:pPr>
        <w:pStyle w:val="30"/>
        <w:framePr w:w="2410" w:h="743" w:hRule="exact" w:wrap="none" w:vAnchor="page" w:hAnchor="page" w:x="6917" w:y="1499"/>
        <w:shd w:val="clear" w:color="auto" w:fill="auto"/>
        <w:ind w:left="80" w:right="100"/>
      </w:pPr>
      <w:r>
        <w:t>приказом директора МБУ ОДО «</w:t>
      </w:r>
      <w:proofErr w:type="spellStart"/>
      <w:r>
        <w:t>Сивинский</w:t>
      </w:r>
      <w:proofErr w:type="spellEnd"/>
      <w:r>
        <w:t xml:space="preserve"> ДТ» № </w:t>
      </w:r>
      <w:r w:rsidR="00EF4ADE" w:rsidRPr="00EF4ADE">
        <w:t>1</w:t>
      </w:r>
      <w:r w:rsidRPr="00EF4ADE">
        <w:t>5</w:t>
      </w:r>
      <w:r w:rsidR="00EF4ADE" w:rsidRPr="00EF4ADE">
        <w:t>2</w:t>
      </w:r>
      <w:r w:rsidRPr="00EF4ADE">
        <w:t>-од от</w:t>
      </w:r>
      <w:r w:rsidR="00EF4ADE" w:rsidRPr="00EF4ADE">
        <w:t xml:space="preserve"> 1</w:t>
      </w:r>
      <w:r w:rsidRPr="00EF4ADE">
        <w:t>3.12.202</w:t>
      </w:r>
      <w:r w:rsidR="00EF4ADE" w:rsidRPr="00EF4ADE">
        <w:t>4</w:t>
      </w:r>
      <w:r w:rsidRPr="00EF4ADE">
        <w:t xml:space="preserve"> г.</w:t>
      </w:r>
    </w:p>
    <w:p w:rsidR="001F0432" w:rsidRDefault="003944AE">
      <w:pPr>
        <w:pStyle w:val="21"/>
        <w:framePr w:w="10930" w:h="700" w:hRule="exact" w:wrap="none" w:vAnchor="page" w:hAnchor="page" w:x="490" w:y="2419"/>
        <w:shd w:val="clear" w:color="auto" w:fill="auto"/>
        <w:spacing w:before="0" w:after="0"/>
      </w:pPr>
      <w:r>
        <w:t>Прейскурант цен на предоставляемые услуги МБУ ОДО «</w:t>
      </w:r>
      <w:proofErr w:type="spellStart"/>
      <w:r>
        <w:t>Сивинский</w:t>
      </w:r>
      <w:proofErr w:type="spellEnd"/>
      <w:r>
        <w:t xml:space="preserve"> ДТ»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98"/>
        <w:gridCol w:w="6840"/>
        <w:gridCol w:w="2832"/>
      </w:tblGrid>
      <w:tr w:rsidR="001F0432"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60"/>
            </w:pPr>
            <w:r>
              <w:rPr>
                <w:rStyle w:val="TimesNewRoman13pt0pt"/>
                <w:rFonts w:eastAsia="Tahoma"/>
              </w:rPr>
              <w:t xml:space="preserve">№ </w:t>
            </w:r>
            <w:proofErr w:type="spellStart"/>
            <w:r>
              <w:rPr>
                <w:rStyle w:val="TimesNewRoman13pt0pt"/>
                <w:rFonts w:eastAsia="Tahoma"/>
              </w:rPr>
              <w:t>пп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Перечень предоставляемых услуг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Стоимость, руб.</w:t>
            </w:r>
          </w:p>
        </w:tc>
      </w:tr>
      <w:tr w:rsidR="001F0432">
        <w:trPr>
          <w:trHeight w:hRule="exact" w:val="331"/>
        </w:trPr>
        <w:tc>
          <w:tcPr>
            <w:tcW w:w="10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I. Дополнительные образовательные услуги.</w:t>
            </w:r>
          </w:p>
        </w:tc>
      </w:tr>
      <w:tr w:rsidR="001F0432">
        <w:trPr>
          <w:trHeight w:hRule="exact"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0"/>
            </w:pPr>
            <w:r>
              <w:rPr>
                <w:rStyle w:val="TimesNewRoman13pt0pt"/>
                <w:rFonts w:eastAsia="Tahoma"/>
              </w:rPr>
              <w:t>Услуги педагога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C02913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637</w:t>
            </w:r>
            <w:r w:rsidR="003944AE">
              <w:rPr>
                <w:rStyle w:val="TimesNewRoman13pt0pt"/>
                <w:rFonts w:eastAsia="Tahoma"/>
              </w:rPr>
              <w:t xml:space="preserve"> (за 1 час)</w:t>
            </w:r>
          </w:p>
        </w:tc>
      </w:tr>
      <w:tr w:rsidR="001F0432">
        <w:trPr>
          <w:trHeight w:hRule="exact" w:val="336"/>
        </w:trPr>
        <w:tc>
          <w:tcPr>
            <w:tcW w:w="10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II. Сопутствующие услуги</w:t>
            </w:r>
          </w:p>
        </w:tc>
      </w:tr>
      <w:tr w:rsidR="001F0432">
        <w:trPr>
          <w:trHeight w:hRule="exact" w:val="129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right="340"/>
              <w:jc w:val="right"/>
            </w:pPr>
            <w:r>
              <w:rPr>
                <w:rStyle w:val="TimesNewRoman13pt0pt"/>
                <w:rFonts w:eastAsia="Tahoma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322" w:lineRule="exact"/>
              <w:ind w:left="120"/>
            </w:pPr>
            <w:r>
              <w:rPr>
                <w:rStyle w:val="TimesNewRoman13pt0pt"/>
                <w:rFonts w:eastAsia="Tahoma"/>
              </w:rPr>
              <w:t>Консультационно-методическая деятельность, оплата сценарного, методического, информационного материала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C02913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322" w:lineRule="exact"/>
              <w:jc w:val="center"/>
            </w:pPr>
            <w:r>
              <w:rPr>
                <w:rStyle w:val="TimesNewRoman13pt0pt"/>
                <w:rFonts w:eastAsia="Tahoma"/>
              </w:rPr>
              <w:t>573</w:t>
            </w:r>
          </w:p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322" w:lineRule="exact"/>
              <w:jc w:val="center"/>
            </w:pPr>
            <w:r>
              <w:rPr>
                <w:rStyle w:val="TimesNewRoman13pt0pt"/>
                <w:rFonts w:eastAsia="Tahoma"/>
              </w:rPr>
              <w:t>(за одну лекцию, консультацию и т.д.)</w:t>
            </w:r>
          </w:p>
        </w:tc>
      </w:tr>
      <w:tr w:rsidR="001F0432">
        <w:trPr>
          <w:trHeight w:hRule="exact" w:val="6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right="340"/>
              <w:jc w:val="right"/>
            </w:pPr>
            <w:r>
              <w:rPr>
                <w:rStyle w:val="TimesNewRoman13pt0pt"/>
                <w:rFonts w:eastAsia="Tahoma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317" w:lineRule="exact"/>
              <w:ind w:left="120"/>
            </w:pPr>
            <w:r>
              <w:rPr>
                <w:rStyle w:val="TimesNewRoman13pt0pt"/>
                <w:rFonts w:eastAsia="Tahoma"/>
              </w:rPr>
              <w:t>Предоставление в пользование туристического снаряжения: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</w:tr>
      <w:tr w:rsidR="001F0432">
        <w:trPr>
          <w:trHeight w:hRule="exact" w:val="355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• палатка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270 (за сутки)</w:t>
            </w:r>
          </w:p>
        </w:tc>
      </w:tr>
      <w:tr w:rsidR="001F0432">
        <w:trPr>
          <w:trHeight w:hRule="exact" w:val="350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• катамаран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600 (за сутки)</w:t>
            </w:r>
          </w:p>
        </w:tc>
      </w:tr>
      <w:tr w:rsidR="001F0432">
        <w:trPr>
          <w:trHeight w:hRule="exact" w:val="350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• коврик туристический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35 (за сутки)</w:t>
            </w:r>
          </w:p>
        </w:tc>
      </w:tr>
      <w:tr w:rsidR="001F0432">
        <w:trPr>
          <w:trHeight w:hRule="exact" w:val="355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• рюкзак на 70 литров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70 (за сутки)</w:t>
            </w:r>
          </w:p>
        </w:tc>
      </w:tr>
      <w:tr w:rsidR="001F0432">
        <w:trPr>
          <w:trHeight w:hRule="exact" w:val="350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• котелок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55 (за сутки)</w:t>
            </w:r>
          </w:p>
        </w:tc>
      </w:tr>
      <w:tr w:rsidR="001F0432">
        <w:trPr>
          <w:trHeight w:hRule="exact" w:val="350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• веревка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50 (за сутки)</w:t>
            </w:r>
          </w:p>
        </w:tc>
      </w:tr>
      <w:tr w:rsidR="001F0432">
        <w:trPr>
          <w:trHeight w:hRule="exact" w:val="355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• спальный мешок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70 (за сутки)</w:t>
            </w:r>
          </w:p>
        </w:tc>
      </w:tr>
      <w:tr w:rsidR="001F0432">
        <w:trPr>
          <w:trHeight w:hRule="exact" w:val="350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• жилет (клиенту до 18 лет/ клиенту от 18 лет)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50/70 (за сутки)</w:t>
            </w:r>
          </w:p>
        </w:tc>
      </w:tr>
      <w:tr w:rsidR="001F0432">
        <w:trPr>
          <w:trHeight w:hRule="exact"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right="340"/>
              <w:jc w:val="right"/>
            </w:pPr>
            <w:r>
              <w:rPr>
                <w:rStyle w:val="TimesNewRoman13pt0pt"/>
                <w:rFonts w:eastAsia="Tahoma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C02913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0"/>
            </w:pPr>
            <w:r>
              <w:rPr>
                <w:rStyle w:val="TimesNewRoman13pt0pt"/>
                <w:rFonts w:eastAsia="Tahoma"/>
              </w:rPr>
              <w:t xml:space="preserve">Прокат </w:t>
            </w:r>
            <w:r w:rsidR="003944AE">
              <w:rPr>
                <w:rStyle w:val="TimesNewRoman13pt0pt"/>
                <w:rFonts w:eastAsia="Tahoma"/>
              </w:rPr>
              <w:t xml:space="preserve"> спортивного инвентаря: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</w:tr>
      <w:tr w:rsidR="001F0432">
        <w:trPr>
          <w:trHeight w:hRule="exact" w:val="653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• коньки (клиенту до 18 лет/ клиенту от 18 лет)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322" w:lineRule="exact"/>
              <w:jc w:val="center"/>
            </w:pPr>
            <w:r>
              <w:rPr>
                <w:rStyle w:val="TimesNewRoman13pt0pt"/>
                <w:rFonts w:eastAsia="Tahoma"/>
              </w:rPr>
              <w:t>50/100 (одна пара за 1 час)</w:t>
            </w:r>
          </w:p>
        </w:tc>
      </w:tr>
      <w:tr w:rsidR="001F0432">
        <w:trPr>
          <w:trHeight w:hRule="exact" w:val="998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322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• беговые лыжные комплекты (лыжи, палки, крепления, ботинки)</w:t>
            </w:r>
          </w:p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322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(клиенту до 18 лет/ клиенту от 18 лет)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326" w:lineRule="exact"/>
              <w:jc w:val="center"/>
            </w:pPr>
            <w:r>
              <w:rPr>
                <w:rStyle w:val="TimesNewRoman13pt0pt"/>
                <w:rFonts w:eastAsia="Tahoma"/>
              </w:rPr>
              <w:t>100/200 (комплект за 1 час)</w:t>
            </w:r>
          </w:p>
        </w:tc>
      </w:tr>
      <w:tr w:rsidR="00C02913">
        <w:trPr>
          <w:trHeight w:hRule="exact" w:val="998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C02913" w:rsidRDefault="00C02913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913" w:rsidRDefault="00C02913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322" w:lineRule="exact"/>
              <w:ind w:left="1220" w:hanging="380"/>
              <w:rPr>
                <w:rStyle w:val="TimesNewRoman13pt0pt"/>
                <w:rFonts w:eastAsia="Tahoma"/>
              </w:rPr>
            </w:pPr>
            <w:r w:rsidRPr="00C02913">
              <w:rPr>
                <w:rStyle w:val="TimesNewRoman13pt0pt"/>
                <w:rFonts w:eastAsia="Tahoma"/>
              </w:rPr>
              <w:t>•</w:t>
            </w:r>
            <w:r w:rsidRPr="00C02913">
              <w:rPr>
                <w:rStyle w:val="TimesNewRoman13pt0pt"/>
                <w:rFonts w:eastAsia="Tahoma"/>
              </w:rPr>
              <w:tab/>
              <w:t>рол</w:t>
            </w:r>
            <w:r w:rsidR="00525E57">
              <w:rPr>
                <w:rStyle w:val="TimesNewRoman13pt0pt"/>
                <w:rFonts w:eastAsia="Tahoma"/>
              </w:rPr>
              <w:t>иковые коньки (</w:t>
            </w:r>
            <w:r w:rsidR="008B3B7D">
              <w:t xml:space="preserve"> </w:t>
            </w:r>
            <w:r w:rsidR="008B3B7D" w:rsidRPr="008B3B7D">
              <w:rPr>
                <w:rStyle w:val="TimesNewRoman13pt0pt"/>
                <w:rFonts w:eastAsia="Tahoma"/>
              </w:rPr>
              <w:t xml:space="preserve">вход со своими роликами/ выдача в прокат </w:t>
            </w:r>
            <w:r w:rsidRPr="00C02913">
              <w:rPr>
                <w:rStyle w:val="TimesNewRoman13pt0pt"/>
                <w:rFonts w:eastAsia="Tahoma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913" w:rsidRDefault="00C02913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326" w:lineRule="exact"/>
              <w:jc w:val="center"/>
              <w:rPr>
                <w:rStyle w:val="TimesNewRoman13pt0pt"/>
                <w:rFonts w:eastAsia="Tahoma"/>
              </w:rPr>
            </w:pPr>
            <w:r w:rsidRPr="00C02913">
              <w:rPr>
                <w:rStyle w:val="TimesNewRoman13pt0pt"/>
                <w:rFonts w:eastAsia="Tahoma"/>
              </w:rPr>
              <w:t>50/100 руб. (одна пара за 1 час)</w:t>
            </w:r>
          </w:p>
        </w:tc>
      </w:tr>
      <w:tr w:rsidR="001F0432">
        <w:trPr>
          <w:trHeight w:hRule="exact"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right="340"/>
              <w:jc w:val="right"/>
            </w:pPr>
            <w:r>
              <w:rPr>
                <w:rStyle w:val="TimesNewRoman13pt0pt"/>
                <w:rFonts w:eastAsia="Tahoma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0"/>
            </w:pPr>
            <w:r>
              <w:rPr>
                <w:rStyle w:val="TimesNewRoman13pt0pt"/>
                <w:rFonts w:eastAsia="Tahoma"/>
              </w:rPr>
              <w:t>Ксерокопирование (распечатка)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C02913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13</w:t>
            </w:r>
            <w:r w:rsidR="003944AE">
              <w:rPr>
                <w:rStyle w:val="TimesNewRoman13pt0pt"/>
                <w:rFonts w:eastAsia="Tahoma"/>
              </w:rPr>
              <w:t xml:space="preserve"> (1 сторона листа)</w:t>
            </w:r>
          </w:p>
        </w:tc>
      </w:tr>
      <w:tr w:rsidR="001F0432"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right="340"/>
              <w:jc w:val="right"/>
            </w:pPr>
            <w:r>
              <w:rPr>
                <w:rStyle w:val="TimesNewRoman13pt0pt"/>
                <w:rFonts w:eastAsia="Tahoma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0"/>
            </w:pPr>
            <w:proofErr w:type="spellStart"/>
            <w:r>
              <w:rPr>
                <w:rStyle w:val="TimesNewRoman13pt0pt"/>
                <w:rFonts w:eastAsia="Tahoma"/>
              </w:rPr>
              <w:t>Ламинирование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C02913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28</w:t>
            </w:r>
            <w:r w:rsidR="003944AE">
              <w:rPr>
                <w:rStyle w:val="TimesNewRoman13pt0pt"/>
                <w:rFonts w:eastAsia="Tahoma"/>
              </w:rPr>
              <w:t xml:space="preserve"> (за 1 лист)</w:t>
            </w:r>
          </w:p>
        </w:tc>
      </w:tr>
      <w:tr w:rsidR="001F0432">
        <w:trPr>
          <w:trHeight w:hRule="exact"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right="340"/>
              <w:jc w:val="right"/>
            </w:pPr>
            <w:r>
              <w:rPr>
                <w:rStyle w:val="TimesNewRoman13pt0pt"/>
                <w:rFonts w:eastAsia="Tahoma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0"/>
            </w:pPr>
            <w:r>
              <w:rPr>
                <w:rStyle w:val="TimesNewRoman13pt0pt"/>
                <w:rFonts w:eastAsia="Tahoma"/>
              </w:rPr>
              <w:t>Цветная печать (на матовой бумаге)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C02913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</w:pPr>
            <w:r>
              <w:rPr>
                <w:rStyle w:val="TimesNewRoman13pt0pt"/>
                <w:rFonts w:eastAsia="Tahoma"/>
              </w:rPr>
              <w:t xml:space="preserve">  33</w:t>
            </w:r>
            <w:r w:rsidR="003944AE">
              <w:rPr>
                <w:rStyle w:val="TimesNewRoman13pt0pt"/>
                <w:rFonts w:eastAsia="Tahoma"/>
              </w:rPr>
              <w:t xml:space="preserve"> (1 сторона листа)</w:t>
            </w:r>
          </w:p>
        </w:tc>
      </w:tr>
      <w:tr w:rsidR="001F0432">
        <w:trPr>
          <w:trHeight w:hRule="exact"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right="340"/>
              <w:jc w:val="right"/>
            </w:pPr>
            <w:r>
              <w:rPr>
                <w:rStyle w:val="TimesNewRoman13pt0pt"/>
                <w:rFonts w:eastAsia="Tahoma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0"/>
            </w:pPr>
            <w:r>
              <w:rPr>
                <w:rStyle w:val="TimesNewRoman13pt0pt"/>
                <w:rFonts w:eastAsia="Tahoma"/>
              </w:rPr>
              <w:t>Цветная печать на глянцевой фотобумаге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C02913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36</w:t>
            </w:r>
            <w:r w:rsidR="003944AE">
              <w:rPr>
                <w:rStyle w:val="TimesNewRoman13pt0pt"/>
                <w:rFonts w:eastAsia="Tahoma"/>
              </w:rPr>
              <w:t xml:space="preserve"> (за 1 лист)</w:t>
            </w:r>
          </w:p>
        </w:tc>
      </w:tr>
      <w:tr w:rsidR="001F0432">
        <w:trPr>
          <w:trHeight w:hRule="exact"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right="340"/>
              <w:jc w:val="right"/>
            </w:pPr>
            <w:r>
              <w:rPr>
                <w:rStyle w:val="TimesNewRoman13pt0pt"/>
                <w:rFonts w:eastAsia="Tahoma"/>
              </w:rP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0"/>
            </w:pPr>
            <w:r>
              <w:rPr>
                <w:rStyle w:val="TimesNewRoman13pt0pt"/>
                <w:rFonts w:eastAsia="Tahoma"/>
              </w:rPr>
              <w:t>Разработка и изготовление: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</w:tr>
      <w:tr w:rsidR="001F0432">
        <w:trPr>
          <w:trHeight w:hRule="exact" w:val="350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• вымпела;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C02913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30</w:t>
            </w:r>
            <w:r w:rsidR="003944AE">
              <w:rPr>
                <w:rStyle w:val="TimesNewRoman13pt0pt"/>
                <w:rFonts w:eastAsia="Tahoma"/>
              </w:rPr>
              <w:t xml:space="preserve"> (за 1 вымпел)</w:t>
            </w:r>
          </w:p>
        </w:tc>
      </w:tr>
      <w:tr w:rsidR="001F0432">
        <w:trPr>
          <w:trHeight w:hRule="exact" w:val="677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317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• грамоты, благодарности, диплома, календаря, другой печатной продукции формата А</w:t>
            </w:r>
            <w:proofErr w:type="gramStart"/>
            <w:r>
              <w:rPr>
                <w:rStyle w:val="TimesNewRoman13pt0pt"/>
                <w:rFonts w:eastAsia="Tahoma"/>
              </w:rPr>
              <w:t>4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C02913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38</w:t>
            </w:r>
            <w:r w:rsidR="003944AE">
              <w:rPr>
                <w:rStyle w:val="TimesNewRoman13pt0pt"/>
                <w:rFonts w:eastAsia="Tahoma"/>
              </w:rPr>
              <w:t xml:space="preserve"> (за 1страницу)</w:t>
            </w:r>
          </w:p>
        </w:tc>
      </w:tr>
      <w:tr w:rsidR="001F0432">
        <w:trPr>
          <w:trHeight w:hRule="exact" w:val="653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>• буклета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C02913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331" w:lineRule="exact"/>
              <w:jc w:val="center"/>
            </w:pPr>
            <w:r>
              <w:rPr>
                <w:rStyle w:val="TimesNewRoman13pt0pt"/>
                <w:rFonts w:eastAsia="Tahoma"/>
              </w:rPr>
              <w:t>77</w:t>
            </w:r>
            <w:r w:rsidR="003944AE">
              <w:rPr>
                <w:rStyle w:val="TimesNewRoman13pt0pt"/>
                <w:rFonts w:eastAsia="Tahoma"/>
              </w:rPr>
              <w:t xml:space="preserve"> (печать с двух сторон)</w:t>
            </w:r>
          </w:p>
        </w:tc>
      </w:tr>
      <w:tr w:rsidR="001F0432">
        <w:trPr>
          <w:trHeight w:hRule="exact" w:val="365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432" w:rsidRDefault="001F0432" w:rsidP="00C02913">
            <w:pPr>
              <w:framePr w:w="10670" w:h="11789" w:wrap="none" w:vAnchor="page" w:hAnchor="page" w:x="781" w:y="309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432" w:rsidRDefault="003944AE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ind w:left="1220" w:hanging="380"/>
            </w:pPr>
            <w:r>
              <w:rPr>
                <w:rStyle w:val="TimesNewRoman13pt0pt"/>
                <w:rFonts w:eastAsia="Tahoma"/>
              </w:rPr>
              <w:t xml:space="preserve">• визитной карточки, </w:t>
            </w:r>
            <w:proofErr w:type="spellStart"/>
            <w:r>
              <w:rPr>
                <w:rStyle w:val="TimesNewRoman13pt0pt"/>
                <w:rFonts w:eastAsia="Tahoma"/>
              </w:rPr>
              <w:t>бейджика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432" w:rsidRDefault="00C02913" w:rsidP="00C02913">
            <w:pPr>
              <w:pStyle w:val="2"/>
              <w:framePr w:w="10670" w:h="11789" w:wrap="none" w:vAnchor="page" w:hAnchor="page" w:x="781" w:y="3091"/>
              <w:shd w:val="clear" w:color="auto" w:fill="auto"/>
              <w:spacing w:after="0" w:line="260" w:lineRule="exact"/>
              <w:jc w:val="center"/>
            </w:pPr>
            <w:r>
              <w:rPr>
                <w:rStyle w:val="TimesNewRoman13pt0pt"/>
                <w:rFonts w:eastAsia="Tahoma"/>
              </w:rPr>
              <w:t>15</w:t>
            </w:r>
            <w:r w:rsidR="003944AE">
              <w:rPr>
                <w:rStyle w:val="TimesNewRoman13pt0pt"/>
                <w:rFonts w:eastAsia="Tahoma"/>
              </w:rPr>
              <w:t xml:space="preserve"> (за 1 визитку)</w:t>
            </w:r>
          </w:p>
        </w:tc>
      </w:tr>
    </w:tbl>
    <w:p w:rsidR="001F0432" w:rsidRDefault="001F0432">
      <w:pPr>
        <w:rPr>
          <w:sz w:val="2"/>
          <w:szCs w:val="2"/>
        </w:rPr>
      </w:pPr>
    </w:p>
    <w:sectPr w:rsidR="001F0432" w:rsidSect="00E1781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62" w:rsidRDefault="00D62762">
      <w:r>
        <w:separator/>
      </w:r>
    </w:p>
  </w:endnote>
  <w:endnote w:type="continuationSeparator" w:id="0">
    <w:p w:rsidR="00D62762" w:rsidRDefault="00D62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62" w:rsidRDefault="00D62762"/>
  </w:footnote>
  <w:footnote w:type="continuationSeparator" w:id="0">
    <w:p w:rsidR="00D62762" w:rsidRDefault="00D627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F0432"/>
    <w:rsid w:val="001F0432"/>
    <w:rsid w:val="003944AE"/>
    <w:rsid w:val="00525E57"/>
    <w:rsid w:val="00747737"/>
    <w:rsid w:val="008B3B7D"/>
    <w:rsid w:val="00C02913"/>
    <w:rsid w:val="00C805B0"/>
    <w:rsid w:val="00D62762"/>
    <w:rsid w:val="00DA50CE"/>
    <w:rsid w:val="00E17816"/>
    <w:rsid w:val="00EF4ADE"/>
    <w:rsid w:val="00FD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78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816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178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a6">
    <w:name w:val="Основной текст_"/>
    <w:basedOn w:val="a0"/>
    <w:link w:val="2"/>
    <w:rsid w:val="00E1781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a7">
    <w:name w:val="Основной текст + Полужирный"/>
    <w:basedOn w:val="a6"/>
    <w:rsid w:val="00E1781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/>
    </w:rPr>
  </w:style>
  <w:style w:type="character" w:customStyle="1" w:styleId="1">
    <w:name w:val="Основной текст1"/>
    <w:basedOn w:val="a6"/>
    <w:rsid w:val="00E1781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/>
    </w:rPr>
  </w:style>
  <w:style w:type="character" w:customStyle="1" w:styleId="3">
    <w:name w:val="Основной текст (3)_"/>
    <w:basedOn w:val="a0"/>
    <w:link w:val="30"/>
    <w:rsid w:val="00E178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_"/>
    <w:basedOn w:val="a0"/>
    <w:link w:val="21"/>
    <w:rsid w:val="00E178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TimesNewRoman13pt0pt">
    <w:name w:val="Основной текст + Times New Roman;13 pt;Интервал 0 pt"/>
    <w:basedOn w:val="a6"/>
    <w:rsid w:val="00E17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5">
    <w:name w:val="Колонтитул"/>
    <w:basedOn w:val="a"/>
    <w:link w:val="a4"/>
    <w:rsid w:val="00E178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2">
    <w:name w:val="Основной текст2"/>
    <w:basedOn w:val="a"/>
    <w:link w:val="a6"/>
    <w:rsid w:val="00E17816"/>
    <w:pPr>
      <w:shd w:val="clear" w:color="auto" w:fill="FFFFFF"/>
      <w:spacing w:after="240" w:line="168" w:lineRule="exact"/>
    </w:pPr>
    <w:rPr>
      <w:rFonts w:ascii="Tahoma" w:eastAsia="Tahoma" w:hAnsi="Tahoma" w:cs="Tahoma"/>
      <w:spacing w:val="3"/>
      <w:sz w:val="12"/>
      <w:szCs w:val="12"/>
    </w:rPr>
  </w:style>
  <w:style w:type="paragraph" w:customStyle="1" w:styleId="30">
    <w:name w:val="Основной текст (3)"/>
    <w:basedOn w:val="a"/>
    <w:link w:val="3"/>
    <w:rsid w:val="00E17816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">
    <w:name w:val="Основной текст (2)"/>
    <w:basedOn w:val="a"/>
    <w:link w:val="20"/>
    <w:rsid w:val="00E17816"/>
    <w:pPr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Положению </dc:title>
  <dc:subject/>
  <dc:creator>User</dc:creator>
  <cp:keywords/>
  <cp:lastModifiedBy>ДТ</cp:lastModifiedBy>
  <cp:revision>6</cp:revision>
  <dcterms:created xsi:type="dcterms:W3CDTF">2024-10-17T11:46:00Z</dcterms:created>
  <dcterms:modified xsi:type="dcterms:W3CDTF">2025-03-18T10:41:00Z</dcterms:modified>
</cp:coreProperties>
</file>