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  <w:r>
        <w:rPr>
          <w:b/>
        </w:rPr>
        <w:t>ПОД</w:t>
      </w:r>
      <w:r w:rsidRPr="00E03EBE">
        <w:rPr>
          <w:b/>
        </w:rPr>
        <w:t>ПРОГРАММА РАБОТЫ С ОДАРЕННЫМИ ДЕТЬМИ И ПОДРОСТКАМИ  «ЗВЕЗДА»</w:t>
      </w:r>
      <w:r>
        <w:rPr>
          <w:b/>
        </w:rPr>
        <w:t xml:space="preserve"> </w:t>
      </w:r>
    </w:p>
    <w:p w:rsidR="00236E25" w:rsidRPr="00E03EBE" w:rsidRDefault="00236E25" w:rsidP="00236E25">
      <w:pPr>
        <w:jc w:val="center"/>
        <w:rPr>
          <w:b/>
        </w:rPr>
      </w:pPr>
      <w:r>
        <w:rPr>
          <w:b/>
        </w:rPr>
        <w:t>ПРОГРАММЫ РАЗВИТИЯ УПРАВЛЕНИЯ ОБРАЗОВАНИЯ СИВИНСКОГО МУНИЦИПАЛЬНОГО ОКРУГА</w:t>
      </w:r>
    </w:p>
    <w:p w:rsidR="00236E25" w:rsidRPr="00E03EBE" w:rsidRDefault="00236E25" w:rsidP="00236E25">
      <w:pPr>
        <w:ind w:left="360"/>
        <w:jc w:val="center"/>
        <w:rPr>
          <w:b/>
        </w:rPr>
      </w:pPr>
      <w:r w:rsidRPr="00E03EBE">
        <w:rPr>
          <w:b/>
        </w:rPr>
        <w:t>(</w:t>
      </w:r>
      <w:r>
        <w:rPr>
          <w:b/>
        </w:rPr>
        <w:t xml:space="preserve"> 2025</w:t>
      </w:r>
      <w:r w:rsidRPr="00E03EBE">
        <w:rPr>
          <w:b/>
        </w:rPr>
        <w:t>-20</w:t>
      </w:r>
      <w:r>
        <w:rPr>
          <w:b/>
        </w:rPr>
        <w:t>27</w:t>
      </w:r>
      <w:r w:rsidRPr="00E03EBE">
        <w:rPr>
          <w:b/>
        </w:rPr>
        <w:t xml:space="preserve"> г.г.)</w:t>
      </w: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jc w:val="both"/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Pr="00E03EBE" w:rsidRDefault="00236E25" w:rsidP="00236E25">
      <w:pPr>
        <w:jc w:val="center"/>
        <w:rPr>
          <w:b/>
        </w:rPr>
      </w:pPr>
      <w:r>
        <w:rPr>
          <w:b/>
        </w:rPr>
        <w:t>Сива, 2024</w:t>
      </w:r>
    </w:p>
    <w:p w:rsidR="00236E25" w:rsidRPr="00E03EBE" w:rsidRDefault="00236E25" w:rsidP="00236E25">
      <w:pPr>
        <w:jc w:val="right"/>
        <w:rPr>
          <w:b/>
        </w:rPr>
      </w:pPr>
    </w:p>
    <w:p w:rsidR="00236E25" w:rsidRPr="00E03EBE" w:rsidRDefault="00236E25" w:rsidP="00236E25">
      <w:pPr>
        <w:jc w:val="right"/>
        <w:rPr>
          <w:b/>
        </w:rPr>
      </w:pPr>
      <w:r w:rsidRPr="00E03EBE">
        <w:rPr>
          <w:b/>
        </w:rPr>
        <w:t xml:space="preserve">«Таланты редки и их надо </w:t>
      </w:r>
      <w:proofErr w:type="gramStart"/>
      <w:r w:rsidRPr="00E03EBE">
        <w:rPr>
          <w:b/>
        </w:rPr>
        <w:t>беречь</w:t>
      </w:r>
      <w:proofErr w:type="gramEnd"/>
      <w:r w:rsidRPr="00E03EBE">
        <w:rPr>
          <w:b/>
        </w:rPr>
        <w:t xml:space="preserve"> и сохранять, </w:t>
      </w:r>
    </w:p>
    <w:p w:rsidR="00236E25" w:rsidRPr="00E03EBE" w:rsidRDefault="00236E25" w:rsidP="00236E25">
      <w:pPr>
        <w:jc w:val="right"/>
        <w:rPr>
          <w:b/>
        </w:rPr>
      </w:pPr>
      <w:r w:rsidRPr="00E03EBE">
        <w:rPr>
          <w:b/>
        </w:rPr>
        <w:t>в них настоящая живая сила нации»</w:t>
      </w:r>
    </w:p>
    <w:p w:rsidR="00236E25" w:rsidRPr="00E03EBE" w:rsidRDefault="00236E25" w:rsidP="00236E25">
      <w:pPr>
        <w:jc w:val="both"/>
        <w:rPr>
          <w:b/>
        </w:rPr>
      </w:pPr>
      <w:r w:rsidRPr="00E03EBE">
        <w:rPr>
          <w:b/>
        </w:rPr>
        <w:t xml:space="preserve">                                                                                                         В.Вернадский</w:t>
      </w:r>
    </w:p>
    <w:p w:rsidR="00236E25" w:rsidRPr="00E03EBE" w:rsidRDefault="00236E25" w:rsidP="00236E25">
      <w:pPr>
        <w:ind w:left="360"/>
        <w:jc w:val="both"/>
      </w:pPr>
    </w:p>
    <w:p w:rsidR="00236E25" w:rsidRPr="00E03EBE" w:rsidRDefault="00236E25" w:rsidP="00236E25">
      <w:pPr>
        <w:numPr>
          <w:ilvl w:val="0"/>
          <w:numId w:val="9"/>
        </w:numPr>
        <w:jc w:val="both"/>
        <w:rPr>
          <w:b/>
        </w:rPr>
      </w:pPr>
      <w:r w:rsidRPr="00E03EBE">
        <w:rPr>
          <w:b/>
        </w:rPr>
        <w:t>ПАСПОРТ ПРОГРАММЫ</w:t>
      </w:r>
    </w:p>
    <w:p w:rsidR="00236E25" w:rsidRPr="00E03EBE" w:rsidRDefault="00236E25" w:rsidP="00236E25">
      <w:pPr>
        <w:ind w:left="28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2"/>
      </w:tblGrid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Наименование Программы</w:t>
            </w:r>
          </w:p>
        </w:tc>
        <w:tc>
          <w:tcPr>
            <w:tcW w:w="7302" w:type="dxa"/>
          </w:tcPr>
          <w:p w:rsidR="00236E25" w:rsidRPr="00E03EBE" w:rsidRDefault="00236E25" w:rsidP="00236E25">
            <w:pPr>
              <w:jc w:val="both"/>
            </w:pPr>
            <w:r>
              <w:t>Под</w:t>
            </w:r>
            <w:r w:rsidRPr="00E03EBE">
              <w:t>программа работы с одаренными детьми и подростками «Звезда» на 20</w:t>
            </w:r>
            <w:r>
              <w:t>25-2027</w:t>
            </w:r>
            <w:r w:rsidRPr="00E03EBE">
              <w:t xml:space="preserve"> г.г.</w:t>
            </w: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Цель Программы</w:t>
            </w:r>
          </w:p>
        </w:tc>
        <w:tc>
          <w:tcPr>
            <w:tcW w:w="7302" w:type="dxa"/>
          </w:tcPr>
          <w:p w:rsidR="00236E25" w:rsidRPr="00E03EBE" w:rsidRDefault="00236E25" w:rsidP="00BE2C4A">
            <w:pPr>
              <w:jc w:val="both"/>
            </w:pPr>
            <w:r w:rsidRPr="00E03EBE">
              <w:t>Создание благоприятных условий для выявления, развития и поддержки одаренных детей на основе их личностной, социальной самореализации и профессионального самоопределения.</w:t>
            </w:r>
          </w:p>
          <w:p w:rsidR="00236E25" w:rsidRPr="00E03EBE" w:rsidRDefault="00236E25" w:rsidP="00BE2C4A">
            <w:pPr>
              <w:jc w:val="both"/>
            </w:pP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Заказчик Программы</w:t>
            </w:r>
          </w:p>
        </w:tc>
        <w:tc>
          <w:tcPr>
            <w:tcW w:w="7302" w:type="dxa"/>
          </w:tcPr>
          <w:p w:rsidR="00236E25" w:rsidRPr="00E03EBE" w:rsidRDefault="00236E25" w:rsidP="00BE2C4A">
            <w:pPr>
              <w:jc w:val="both"/>
            </w:pPr>
            <w:r w:rsidRPr="00E03EBE">
              <w:t xml:space="preserve">Администрация </w:t>
            </w:r>
            <w:proofErr w:type="spellStart"/>
            <w:r w:rsidRPr="00E03EBE">
              <w:t>Сивинского</w:t>
            </w:r>
            <w:proofErr w:type="spellEnd"/>
            <w:r w:rsidRPr="00E03EBE">
              <w:t xml:space="preserve"> муниципального </w:t>
            </w:r>
            <w:r>
              <w:t>округа</w:t>
            </w:r>
            <w:r w:rsidRPr="00E03EBE">
              <w:t>, Управление образования</w:t>
            </w: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Основные разработчики Программы</w:t>
            </w:r>
          </w:p>
        </w:tc>
        <w:tc>
          <w:tcPr>
            <w:tcW w:w="7302" w:type="dxa"/>
          </w:tcPr>
          <w:p w:rsidR="00236E25" w:rsidRPr="00E03EBE" w:rsidRDefault="00236E25" w:rsidP="00BE2C4A">
            <w:pPr>
              <w:jc w:val="both"/>
            </w:pPr>
            <w:r w:rsidRPr="00E03EBE">
              <w:t>Администрация МБУ ОДО «</w:t>
            </w:r>
            <w:proofErr w:type="spellStart"/>
            <w:r w:rsidRPr="00E03EBE">
              <w:t>Сивинский</w:t>
            </w:r>
            <w:proofErr w:type="spellEnd"/>
            <w:r w:rsidRPr="00E03EBE">
              <w:t xml:space="preserve"> ДТ»</w:t>
            </w: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Руководитель программы</w:t>
            </w:r>
          </w:p>
        </w:tc>
        <w:tc>
          <w:tcPr>
            <w:tcW w:w="7302" w:type="dxa"/>
          </w:tcPr>
          <w:p w:rsidR="00236E25" w:rsidRPr="00E03EBE" w:rsidRDefault="00236E25" w:rsidP="00BE2C4A">
            <w:pPr>
              <w:jc w:val="both"/>
            </w:pPr>
            <w:r w:rsidRPr="00E03EBE">
              <w:t xml:space="preserve">Начальник управления образования администрации </w:t>
            </w:r>
            <w:proofErr w:type="spellStart"/>
            <w:r w:rsidRPr="00E03EBE">
              <w:t>Сивинского</w:t>
            </w:r>
            <w:proofErr w:type="spellEnd"/>
            <w:r w:rsidRPr="00E03EBE">
              <w:t xml:space="preserve"> муниципального </w:t>
            </w:r>
            <w:r>
              <w:t>округа</w:t>
            </w:r>
            <w:r w:rsidRPr="00E03EBE">
              <w:t xml:space="preserve"> </w:t>
            </w:r>
            <w:r>
              <w:t xml:space="preserve">Е.С. </w:t>
            </w:r>
            <w:proofErr w:type="spellStart"/>
            <w:r>
              <w:t>Сукрушева</w:t>
            </w:r>
            <w:proofErr w:type="spellEnd"/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Исполнители Программы</w:t>
            </w:r>
          </w:p>
        </w:tc>
        <w:tc>
          <w:tcPr>
            <w:tcW w:w="7302" w:type="dxa"/>
          </w:tcPr>
          <w:p w:rsidR="00236E25" w:rsidRPr="00E03EBE" w:rsidRDefault="00236E25" w:rsidP="00BE2C4A">
            <w:pPr>
              <w:jc w:val="both"/>
            </w:pPr>
            <w:r w:rsidRPr="00E03EBE">
              <w:t>МБУ ОДО «</w:t>
            </w:r>
            <w:proofErr w:type="spellStart"/>
            <w:r w:rsidRPr="00E03EBE">
              <w:t>Сивинский</w:t>
            </w:r>
            <w:proofErr w:type="spellEnd"/>
            <w:r w:rsidRPr="00E03EBE">
              <w:t xml:space="preserve"> ДТ», образовательные организации</w:t>
            </w:r>
            <w:r>
              <w:t xml:space="preserve"> округа</w:t>
            </w: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Участники Программы</w:t>
            </w:r>
          </w:p>
        </w:tc>
        <w:tc>
          <w:tcPr>
            <w:tcW w:w="7302" w:type="dxa"/>
          </w:tcPr>
          <w:p w:rsidR="00236E25" w:rsidRPr="00E03EBE" w:rsidRDefault="00236E25" w:rsidP="00BE2C4A">
            <w:pPr>
              <w:jc w:val="both"/>
            </w:pPr>
            <w:r w:rsidRPr="00E03EBE">
              <w:t xml:space="preserve">Одаренные и талантливые </w:t>
            </w:r>
            <w:proofErr w:type="gramStart"/>
            <w:r w:rsidRPr="00E03EBE">
              <w:t>дети</w:t>
            </w:r>
            <w:proofErr w:type="gramEnd"/>
            <w:r w:rsidRPr="00E03EBE">
              <w:t xml:space="preserve"> и подростки -  учащиеся образовательных учреждений </w:t>
            </w:r>
            <w:r>
              <w:t>округа</w:t>
            </w:r>
            <w:r w:rsidRPr="00E03EBE">
              <w:t>,  воспитанники творческих объединений МБУ ОДО «</w:t>
            </w:r>
            <w:proofErr w:type="spellStart"/>
            <w:r w:rsidRPr="00E03EBE">
              <w:t>Сивинский</w:t>
            </w:r>
            <w:proofErr w:type="spellEnd"/>
            <w:r w:rsidRPr="00E03EBE">
              <w:t xml:space="preserve"> ДТ»</w:t>
            </w: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Задачи Программы</w:t>
            </w:r>
          </w:p>
        </w:tc>
        <w:tc>
          <w:tcPr>
            <w:tcW w:w="7302" w:type="dxa"/>
          </w:tcPr>
          <w:p w:rsidR="00236E25" w:rsidRPr="00E03EBE" w:rsidRDefault="00236E25" w:rsidP="00236E25">
            <w:pPr>
              <w:numPr>
                <w:ilvl w:val="0"/>
                <w:numId w:val="10"/>
              </w:numPr>
              <w:jc w:val="both"/>
            </w:pPr>
            <w:r w:rsidRPr="00E03EBE">
              <w:t>организовать совместную творческую деятельность детей и взрослых;</w:t>
            </w:r>
          </w:p>
          <w:p w:rsidR="00236E25" w:rsidRPr="00E03EBE" w:rsidRDefault="00236E25" w:rsidP="00236E25">
            <w:pPr>
              <w:numPr>
                <w:ilvl w:val="0"/>
                <w:numId w:val="10"/>
              </w:numPr>
              <w:jc w:val="both"/>
            </w:pPr>
            <w:r w:rsidRPr="00E03EBE">
              <w:t>предложить современные решения актуальной проблемы усвоения детьми техники понимания разных ситуаций; техники построения нешаблонного действия,   поощрения стремления использовать и внедрять творческие, интеллектуальные  достижения других людей;</w:t>
            </w:r>
          </w:p>
          <w:p w:rsidR="00236E25" w:rsidRPr="00E03EBE" w:rsidRDefault="00236E25" w:rsidP="00236E25">
            <w:pPr>
              <w:numPr>
                <w:ilvl w:val="0"/>
                <w:numId w:val="10"/>
              </w:numPr>
              <w:jc w:val="both"/>
            </w:pPr>
            <w:r w:rsidRPr="00E03EBE">
              <w:t>осуществить интеграцию основного и дополнительного образования;</w:t>
            </w:r>
          </w:p>
          <w:p w:rsidR="00236E25" w:rsidRPr="00E03EBE" w:rsidRDefault="00236E25" w:rsidP="00236E25">
            <w:pPr>
              <w:numPr>
                <w:ilvl w:val="0"/>
                <w:numId w:val="10"/>
              </w:numPr>
              <w:jc w:val="both"/>
            </w:pPr>
            <w:r w:rsidRPr="00E03EBE">
              <w:t>развить общественно-значимый детский и подростковый мир, позитивную наполняемость детства и отрочества;</w:t>
            </w:r>
          </w:p>
          <w:p w:rsidR="00236E25" w:rsidRPr="00E03EBE" w:rsidRDefault="00236E25" w:rsidP="00236E25">
            <w:pPr>
              <w:numPr>
                <w:ilvl w:val="0"/>
                <w:numId w:val="10"/>
              </w:numPr>
              <w:jc w:val="both"/>
            </w:pPr>
            <w:r w:rsidRPr="00E03EBE">
              <w:t xml:space="preserve">выстроить  учебно-исследовательский процесс с учетом типологических особенностей </w:t>
            </w:r>
            <w:proofErr w:type="spellStart"/>
            <w:proofErr w:type="gramStart"/>
            <w:r w:rsidRPr="00E03EBE">
              <w:t>психо-социального</w:t>
            </w:r>
            <w:proofErr w:type="spellEnd"/>
            <w:proofErr w:type="gramEnd"/>
            <w:r w:rsidRPr="00E03EBE">
              <w:t xml:space="preserve"> и эмоционального  развития детей и подростков, помочь в создании </w:t>
            </w:r>
            <w:proofErr w:type="spellStart"/>
            <w:r w:rsidRPr="00E03EBE">
              <w:t>самоалгоритма</w:t>
            </w:r>
            <w:proofErr w:type="spellEnd"/>
            <w:r w:rsidRPr="00E03EBE">
              <w:t xml:space="preserve"> решения эвристических задач;</w:t>
            </w:r>
          </w:p>
          <w:p w:rsidR="00236E25" w:rsidRPr="00E03EBE" w:rsidRDefault="00236E25" w:rsidP="00236E25">
            <w:pPr>
              <w:numPr>
                <w:ilvl w:val="0"/>
                <w:numId w:val="10"/>
              </w:numPr>
              <w:jc w:val="both"/>
            </w:pPr>
            <w:r w:rsidRPr="00E03EBE">
              <w:t>разработать содержательную и методическую преемственность на разных ступенях интеллектуального и творческого развития.</w:t>
            </w: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Важнейшие целевые показатели и ожидаемые конечные результаты Программы</w:t>
            </w:r>
          </w:p>
        </w:tc>
        <w:tc>
          <w:tcPr>
            <w:tcW w:w="7302" w:type="dxa"/>
          </w:tcPr>
          <w:p w:rsidR="00236E25" w:rsidRPr="00E03EBE" w:rsidRDefault="00236E25" w:rsidP="00236E25">
            <w:pPr>
              <w:numPr>
                <w:ilvl w:val="0"/>
                <w:numId w:val="11"/>
              </w:numPr>
              <w:jc w:val="both"/>
            </w:pPr>
            <w:r w:rsidRPr="00E03EBE">
              <w:t>Выявление одаренных детей и мониторинг их результатов;</w:t>
            </w:r>
          </w:p>
          <w:p w:rsidR="00236E25" w:rsidRPr="00E03EBE" w:rsidRDefault="00236E25" w:rsidP="00236E25">
            <w:pPr>
              <w:numPr>
                <w:ilvl w:val="0"/>
                <w:numId w:val="11"/>
              </w:numPr>
              <w:jc w:val="both"/>
            </w:pPr>
            <w:r w:rsidRPr="00E03EBE">
              <w:t>Эффективная преемственность содержания образования на разных возрастных этапах интеллектуального и творческого развития в системе непрерывного образования;</w:t>
            </w:r>
          </w:p>
          <w:p w:rsidR="00236E25" w:rsidRPr="00E03EBE" w:rsidRDefault="00236E25" w:rsidP="00236E25">
            <w:pPr>
              <w:numPr>
                <w:ilvl w:val="0"/>
                <w:numId w:val="11"/>
              </w:numPr>
              <w:jc w:val="both"/>
            </w:pPr>
            <w:r w:rsidRPr="00E03EBE">
              <w:t>Организация качественного сетевого взаимодействия субъектов районного социума как государственных, так и частных, направленная на содействие интеллектуальному развитию детей;</w:t>
            </w:r>
          </w:p>
          <w:p w:rsidR="00236E25" w:rsidRPr="00E03EBE" w:rsidRDefault="00236E25" w:rsidP="00236E25">
            <w:pPr>
              <w:numPr>
                <w:ilvl w:val="0"/>
                <w:numId w:val="11"/>
              </w:numPr>
              <w:jc w:val="both"/>
            </w:pPr>
            <w:r w:rsidRPr="00E03EBE">
              <w:t>Создание нового механизма  финансирования и  материально-технического обеспечения этого направления социально-образовательной деятельности.</w:t>
            </w:r>
          </w:p>
          <w:p w:rsidR="00236E25" w:rsidRPr="00E03EBE" w:rsidRDefault="00236E25" w:rsidP="00236E25">
            <w:pPr>
              <w:numPr>
                <w:ilvl w:val="0"/>
                <w:numId w:val="11"/>
              </w:numPr>
              <w:jc w:val="both"/>
            </w:pPr>
            <w:r w:rsidRPr="00E03EBE">
              <w:lastRenderedPageBreak/>
              <w:t xml:space="preserve">Увеличение числа участников, победителей и </w:t>
            </w:r>
            <w:proofErr w:type="gramStart"/>
            <w:r w:rsidRPr="00E03EBE">
              <w:t>призеров</w:t>
            </w:r>
            <w:proofErr w:type="gramEnd"/>
            <w:r w:rsidRPr="00E03EBE">
              <w:t xml:space="preserve"> краевых и всероссийских олимпиад, конкурсов</w:t>
            </w:r>
            <w:r>
              <w:t>, соревнований</w:t>
            </w:r>
            <w:r w:rsidRPr="00E03EBE">
              <w:t xml:space="preserve"> и т.д.</w:t>
            </w: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lastRenderedPageBreak/>
              <w:t>Сроки и этапы реализации Программы</w:t>
            </w:r>
          </w:p>
        </w:tc>
        <w:tc>
          <w:tcPr>
            <w:tcW w:w="7302" w:type="dxa"/>
          </w:tcPr>
          <w:p w:rsidR="00236E25" w:rsidRPr="00E03EBE" w:rsidRDefault="00236E25" w:rsidP="00BE2C4A">
            <w:pPr>
              <w:jc w:val="both"/>
            </w:pPr>
            <w:r>
              <w:t>2025</w:t>
            </w:r>
            <w:r w:rsidRPr="00E03EBE">
              <w:t>-20</w:t>
            </w:r>
            <w:r>
              <w:t>27</w:t>
            </w:r>
            <w:r w:rsidRPr="00E03EBE">
              <w:t xml:space="preserve"> годы,</w:t>
            </w:r>
          </w:p>
          <w:p w:rsidR="00236E25" w:rsidRPr="00E03EBE" w:rsidRDefault="00236E25" w:rsidP="00BE2C4A">
            <w:pPr>
              <w:jc w:val="both"/>
            </w:pPr>
            <w:r w:rsidRPr="00E03EBE">
              <w:t>1 этап –</w:t>
            </w:r>
            <w:r>
              <w:t>2025</w:t>
            </w:r>
            <w:r w:rsidRPr="00E03EBE">
              <w:t xml:space="preserve"> г.,</w:t>
            </w:r>
          </w:p>
          <w:p w:rsidR="00236E25" w:rsidRPr="00E03EBE" w:rsidRDefault="00236E25" w:rsidP="00BE2C4A">
            <w:pPr>
              <w:jc w:val="both"/>
            </w:pPr>
            <w:r>
              <w:t>2 этап – 2026</w:t>
            </w:r>
            <w:r w:rsidRPr="00E03EBE">
              <w:t xml:space="preserve"> г.,</w:t>
            </w:r>
          </w:p>
          <w:p w:rsidR="00236E25" w:rsidRPr="00E03EBE" w:rsidRDefault="00236E25" w:rsidP="00236E25">
            <w:pPr>
              <w:jc w:val="both"/>
            </w:pPr>
            <w:r>
              <w:t>3 этап – 2027</w:t>
            </w:r>
            <w:r w:rsidRPr="00E03EBE">
              <w:t xml:space="preserve"> г.</w:t>
            </w: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pPr>
              <w:jc w:val="both"/>
            </w:pPr>
            <w:r w:rsidRPr="00E03EBE">
              <w:t>Источники финансирования Программы</w:t>
            </w:r>
          </w:p>
        </w:tc>
        <w:tc>
          <w:tcPr>
            <w:tcW w:w="7302" w:type="dxa"/>
          </w:tcPr>
          <w:p w:rsidR="00236E25" w:rsidRPr="00E03EBE" w:rsidRDefault="00236E25" w:rsidP="00BE2C4A">
            <w:pPr>
              <w:jc w:val="both"/>
            </w:pPr>
            <w:r w:rsidRPr="00E03EBE">
              <w:t xml:space="preserve">Источником финансирования Программы является  бюджет </w:t>
            </w:r>
            <w:proofErr w:type="spellStart"/>
            <w:r w:rsidRPr="00E03EBE">
              <w:t>Сивинского</w:t>
            </w:r>
            <w:proofErr w:type="spellEnd"/>
            <w:r w:rsidRPr="00E03EBE">
              <w:t xml:space="preserve"> муниципального </w:t>
            </w:r>
            <w:r>
              <w:t>округа</w:t>
            </w:r>
            <w:r w:rsidRPr="00E03EBE">
              <w:t xml:space="preserve">, спонсорская, родительская помощь.                                                          </w:t>
            </w:r>
          </w:p>
        </w:tc>
      </w:tr>
      <w:tr w:rsidR="00236E25" w:rsidRPr="00E03EBE" w:rsidTr="00BE2C4A">
        <w:tc>
          <w:tcPr>
            <w:tcW w:w="2268" w:type="dxa"/>
          </w:tcPr>
          <w:p w:rsidR="00236E25" w:rsidRPr="00E03EBE" w:rsidRDefault="00236E25" w:rsidP="00BE2C4A">
            <w:r w:rsidRPr="00E03EBE">
              <w:t xml:space="preserve">Организация </w:t>
            </w:r>
            <w:proofErr w:type="gramStart"/>
            <w:r w:rsidRPr="00E03EBE">
              <w:t>контроля за</w:t>
            </w:r>
            <w:proofErr w:type="gramEnd"/>
            <w:r w:rsidRPr="00E03EBE">
              <w:t xml:space="preserve"> реализацией Программы</w:t>
            </w:r>
          </w:p>
        </w:tc>
        <w:tc>
          <w:tcPr>
            <w:tcW w:w="7302" w:type="dxa"/>
          </w:tcPr>
          <w:p w:rsidR="00236E25" w:rsidRPr="00E03EBE" w:rsidRDefault="00236E25" w:rsidP="00BE2C4A">
            <w:pPr>
              <w:jc w:val="both"/>
            </w:pPr>
            <w:proofErr w:type="gramStart"/>
            <w:r w:rsidRPr="00E03EBE">
              <w:t>Контроль  за</w:t>
            </w:r>
            <w:proofErr w:type="gramEnd"/>
            <w:r w:rsidRPr="00E03EBE">
              <w:t xml:space="preserve"> реализацией Программы осуществляет  управление образования и администрация </w:t>
            </w:r>
            <w:proofErr w:type="spellStart"/>
            <w:r w:rsidRPr="00E03EBE">
              <w:t>Сивинского</w:t>
            </w:r>
            <w:proofErr w:type="spellEnd"/>
            <w:r w:rsidRPr="00E03EBE">
              <w:t xml:space="preserve"> муниципального </w:t>
            </w:r>
            <w:r>
              <w:t>округа</w:t>
            </w:r>
            <w:r w:rsidRPr="00E03EBE">
              <w:t xml:space="preserve"> </w:t>
            </w:r>
          </w:p>
        </w:tc>
      </w:tr>
    </w:tbl>
    <w:p w:rsidR="00236E25" w:rsidRPr="00E03EBE" w:rsidRDefault="00236E25" w:rsidP="00236E25">
      <w:pPr>
        <w:ind w:left="360"/>
        <w:jc w:val="both"/>
      </w:pPr>
    </w:p>
    <w:p w:rsidR="00236E25" w:rsidRPr="00E03EBE" w:rsidRDefault="00236E25" w:rsidP="00236E25">
      <w:pPr>
        <w:ind w:left="360"/>
        <w:jc w:val="both"/>
        <w:rPr>
          <w:b/>
        </w:rPr>
      </w:pPr>
      <w:r w:rsidRPr="00E03EBE">
        <w:t xml:space="preserve">                                 </w:t>
      </w:r>
      <w:r w:rsidRPr="00E03EBE">
        <w:rPr>
          <w:b/>
          <w:lang w:val="en-US"/>
        </w:rPr>
        <w:t>II</w:t>
      </w:r>
      <w:r w:rsidRPr="00E03EBE">
        <w:rPr>
          <w:b/>
        </w:rPr>
        <w:t>. ОБЩИЕ ПОЛОЖЕНИЯ</w:t>
      </w:r>
    </w:p>
    <w:p w:rsidR="00236E25" w:rsidRPr="00E03EBE" w:rsidRDefault="00236E25" w:rsidP="00236E25">
      <w:pPr>
        <w:ind w:firstLine="708"/>
        <w:jc w:val="both"/>
      </w:pPr>
      <w:r>
        <w:t>П</w:t>
      </w:r>
      <w:r w:rsidRPr="00E03EBE">
        <w:t>рограмма работы с одаренными детьми «Звезда»  определяет ряд целей, задач и приоритетов по работе с одаренны</w:t>
      </w:r>
      <w:r>
        <w:t>ми детьми и подростками  на 2022</w:t>
      </w:r>
      <w:r w:rsidRPr="00E03EBE">
        <w:t>-20</w:t>
      </w:r>
      <w:r>
        <w:t>24</w:t>
      </w:r>
      <w:r w:rsidRPr="00E03EBE">
        <w:t xml:space="preserve"> годы. Данная программа позволяет более успешно решать проблему развития одаренных и талантливых учащихся не путем стихийного отбора, а на основе современных знаний о природе одаренности, системного подхода к деятельности с данной категорией, разработке психологических, материальных сре</w:t>
      </w:r>
      <w:proofErr w:type="gramStart"/>
      <w:r w:rsidRPr="00E03EBE">
        <w:t>дств ст</w:t>
      </w:r>
      <w:proofErr w:type="gramEnd"/>
      <w:r w:rsidRPr="00E03EBE">
        <w:t>имулирования и помощи одаренным детям и подросткам.</w:t>
      </w:r>
    </w:p>
    <w:p w:rsidR="00236E25" w:rsidRPr="00E03EBE" w:rsidRDefault="00236E25" w:rsidP="00236E25">
      <w:pPr>
        <w:ind w:firstLine="708"/>
        <w:jc w:val="both"/>
      </w:pPr>
      <w:r w:rsidRPr="00E03EBE">
        <w:t>Программа разработана в соответствии с федеральными,  региональными, муниципальными правовыми документами, отражающими  проблему работы с одаренными детьми.</w:t>
      </w:r>
    </w:p>
    <w:p w:rsidR="00236E25" w:rsidRPr="00E03EBE" w:rsidRDefault="00236E25" w:rsidP="00236E25">
      <w:pPr>
        <w:ind w:firstLine="708"/>
        <w:jc w:val="both"/>
      </w:pPr>
    </w:p>
    <w:p w:rsidR="00236E25" w:rsidRPr="00E03EBE" w:rsidRDefault="00236E25" w:rsidP="00236E25">
      <w:pPr>
        <w:ind w:firstLine="708"/>
        <w:jc w:val="both"/>
        <w:rPr>
          <w:b/>
        </w:rPr>
      </w:pPr>
      <w:r w:rsidRPr="00E03EBE">
        <w:t xml:space="preserve">       </w:t>
      </w:r>
      <w:r w:rsidRPr="00E03EBE">
        <w:rPr>
          <w:b/>
          <w:lang w:val="en-US"/>
        </w:rPr>
        <w:t>III</w:t>
      </w:r>
      <w:r w:rsidRPr="00E03EBE">
        <w:rPr>
          <w:b/>
        </w:rPr>
        <w:t>. СОДЕРЖАНИЕ ПРОБЛЕМЫ, НЕОХОДИМОСТЬ ЕЕ</w:t>
      </w:r>
    </w:p>
    <w:p w:rsidR="00236E25" w:rsidRPr="00E03EBE" w:rsidRDefault="00236E25" w:rsidP="00236E25">
      <w:pPr>
        <w:jc w:val="both"/>
        <w:rPr>
          <w:b/>
        </w:rPr>
      </w:pPr>
      <w:r w:rsidRPr="00E03EBE">
        <w:rPr>
          <w:b/>
        </w:rPr>
        <w:t xml:space="preserve">                         РЕШЕНИЯ ПРОГРАММНЫМИ СРЕДСТВАМИ</w:t>
      </w:r>
    </w:p>
    <w:p w:rsidR="00236E25" w:rsidRPr="00E03EBE" w:rsidRDefault="00236E25" w:rsidP="00236E25">
      <w:pPr>
        <w:jc w:val="both"/>
      </w:pPr>
      <w:r w:rsidRPr="00E03EBE">
        <w:tab/>
        <w:t>По  последним данным примерно пятая часть детей в школьном возрасте, т.е. 20%, может быть отнесена к одаренным детям. Но они, как правило, лишены необходимой для развития их талантов поддержки. И поэтому всего лишь 2-5% от общего числа детей действительно проявляют себя как одаренные.</w:t>
      </w:r>
    </w:p>
    <w:p w:rsidR="00236E25" w:rsidRPr="00E03EBE" w:rsidRDefault="00236E25" w:rsidP="00236E25">
      <w:pPr>
        <w:jc w:val="both"/>
      </w:pPr>
      <w:r w:rsidRPr="00E03EBE">
        <w:tab/>
        <w:t xml:space="preserve"> А заниматься одаренными детьми совершенно необходимо. </w:t>
      </w:r>
      <w:proofErr w:type="gramStart"/>
      <w:r w:rsidRPr="00E03EBE">
        <w:t>И, прежде всего,  потому, что полное раскрытие способностей и талантов ребенка важно не только для него самого, но и для общества в целом: качественный скачок в развитии новых технологий повлек за собой и резкое возрастание потребности общества в людях, обладающих нестандартным мышлением, вносящих новое содержание в производственную и социальную жизнь, умеющих ставить и решать  новые задачи, относящиеся к будущему.</w:t>
      </w:r>
      <w:proofErr w:type="gramEnd"/>
    </w:p>
    <w:p w:rsidR="00236E25" w:rsidRPr="00E03EBE" w:rsidRDefault="00236E25" w:rsidP="00236E25">
      <w:pPr>
        <w:jc w:val="both"/>
      </w:pPr>
      <w:r w:rsidRPr="00E03EBE">
        <w:tab/>
        <w:t xml:space="preserve">Раннее  выявление, обучение и воспитание одаренных и талантливых детей составляет  важнейшую задачу совершенствования системы образования в нашем районе </w:t>
      </w:r>
    </w:p>
    <w:p w:rsidR="00236E25" w:rsidRPr="00E03EBE" w:rsidRDefault="00236E25" w:rsidP="00236E25">
      <w:pPr>
        <w:jc w:val="both"/>
      </w:pPr>
      <w:r w:rsidRPr="00E03EBE">
        <w:tab/>
        <w:t>К сожалению, научные исследования и практика показывают, что одаренные дети испытывают в школах дискриминацию из-за отсутствия дифференцированного обучения, из-за ориентации школы на среднего ученика, из-за излишней унификации образовательных  программ, в которых плохо предусмотрены или совсем не учитываются индивидуальные возможности усвоения знания. Иными словами, развитие таланта может быть задержано и даже загублено на любом этапе его развития.</w:t>
      </w:r>
    </w:p>
    <w:p w:rsidR="00236E25" w:rsidRPr="00E03EBE" w:rsidRDefault="00236E25" w:rsidP="00236E25">
      <w:pPr>
        <w:jc w:val="both"/>
      </w:pPr>
      <w:r w:rsidRPr="00E03EBE">
        <w:tab/>
        <w:t xml:space="preserve">Проблема работы с одаренными детьми и подростками остро  ставиться и в </w:t>
      </w:r>
      <w:proofErr w:type="spellStart"/>
      <w:r w:rsidRPr="00E03EBE">
        <w:t>Сивинском</w:t>
      </w:r>
      <w:proofErr w:type="spellEnd"/>
      <w:r w:rsidRPr="00E03EBE">
        <w:t xml:space="preserve"> муниципальном </w:t>
      </w:r>
      <w:r>
        <w:t>округе</w:t>
      </w:r>
      <w:r w:rsidRPr="00E03EBE">
        <w:t>:</w:t>
      </w:r>
    </w:p>
    <w:p w:rsidR="00236E25" w:rsidRPr="00E03EBE" w:rsidRDefault="00236E25" w:rsidP="00236E25">
      <w:pPr>
        <w:numPr>
          <w:ilvl w:val="0"/>
          <w:numId w:val="1"/>
        </w:numPr>
        <w:jc w:val="both"/>
      </w:pPr>
      <w:proofErr w:type="spellStart"/>
      <w:r w:rsidRPr="00E03EBE">
        <w:t>Разноуровневый</w:t>
      </w:r>
      <w:proofErr w:type="spellEnd"/>
      <w:r w:rsidRPr="00E03EBE">
        <w:t xml:space="preserve"> </w:t>
      </w:r>
      <w:proofErr w:type="spellStart"/>
      <w:r w:rsidRPr="00E03EBE">
        <w:t>социо-культурный</w:t>
      </w:r>
      <w:proofErr w:type="spellEnd"/>
      <w:r w:rsidRPr="00E03EBE">
        <w:t xml:space="preserve">  потенциал среды, в которых существуют образовательные учреждения;</w:t>
      </w:r>
    </w:p>
    <w:p w:rsidR="00236E25" w:rsidRPr="00E03EBE" w:rsidRDefault="00236E25" w:rsidP="00236E25">
      <w:pPr>
        <w:numPr>
          <w:ilvl w:val="0"/>
          <w:numId w:val="1"/>
        </w:numPr>
        <w:jc w:val="both"/>
      </w:pPr>
      <w:r w:rsidRPr="00E03EBE">
        <w:t>Слабое финансовое и материально-техническое обеспечение образовательного и воспитательного процессов;</w:t>
      </w:r>
    </w:p>
    <w:p w:rsidR="00236E25" w:rsidRPr="00E03EBE" w:rsidRDefault="00236E25" w:rsidP="00236E25">
      <w:pPr>
        <w:numPr>
          <w:ilvl w:val="0"/>
          <w:numId w:val="1"/>
        </w:numPr>
        <w:jc w:val="both"/>
      </w:pPr>
      <w:r w:rsidRPr="00E03EBE">
        <w:lastRenderedPageBreak/>
        <w:t>Отсутствие сложившейся системы социальной интеграции;</w:t>
      </w:r>
    </w:p>
    <w:p w:rsidR="00236E25" w:rsidRPr="00E03EBE" w:rsidRDefault="00236E25" w:rsidP="00236E25">
      <w:pPr>
        <w:numPr>
          <w:ilvl w:val="0"/>
          <w:numId w:val="1"/>
        </w:numPr>
        <w:jc w:val="both"/>
      </w:pPr>
      <w:r w:rsidRPr="00E03EBE">
        <w:t>Отсутствие  диагностических материалов по выявлению одаренности;</w:t>
      </w:r>
    </w:p>
    <w:p w:rsidR="00236E25" w:rsidRPr="00E03EBE" w:rsidRDefault="00236E25" w:rsidP="00236E25">
      <w:pPr>
        <w:numPr>
          <w:ilvl w:val="0"/>
          <w:numId w:val="1"/>
        </w:numPr>
        <w:jc w:val="both"/>
      </w:pPr>
      <w:r w:rsidRPr="00E03EBE">
        <w:t xml:space="preserve">Значительные, зачастую труднопреодолимые расстояния между населенными пунктами </w:t>
      </w:r>
      <w:r>
        <w:t>округа</w:t>
      </w:r>
      <w:r w:rsidRPr="00E03EBE">
        <w:t>;</w:t>
      </w:r>
    </w:p>
    <w:p w:rsidR="00236E25" w:rsidRPr="00E03EBE" w:rsidRDefault="00236E25" w:rsidP="00236E25">
      <w:pPr>
        <w:numPr>
          <w:ilvl w:val="0"/>
          <w:numId w:val="1"/>
        </w:numPr>
        <w:jc w:val="both"/>
      </w:pPr>
      <w:r w:rsidRPr="00E03EBE">
        <w:t xml:space="preserve">Значительная удаленность региональных и общероссийских культурных центров. </w:t>
      </w:r>
    </w:p>
    <w:p w:rsidR="00236E25" w:rsidRPr="00E03EBE" w:rsidRDefault="00236E25" w:rsidP="00236E25">
      <w:pPr>
        <w:ind w:firstLine="360"/>
        <w:jc w:val="both"/>
      </w:pPr>
      <w:r w:rsidRPr="00E03EBE">
        <w:t xml:space="preserve">Работа с одаренными, талантливыми детьми и подростками в </w:t>
      </w:r>
      <w:proofErr w:type="spellStart"/>
      <w:r w:rsidRPr="00E03EBE">
        <w:t>Сивинском</w:t>
      </w:r>
      <w:proofErr w:type="spellEnd"/>
      <w:r w:rsidRPr="00E03EBE">
        <w:t xml:space="preserve"> </w:t>
      </w:r>
      <w:r>
        <w:t>округе</w:t>
      </w:r>
      <w:r w:rsidRPr="00E03EBE">
        <w:t xml:space="preserve"> является комплексной проблемой  и требует такого же  комплексного и  системного подхода.</w:t>
      </w:r>
    </w:p>
    <w:p w:rsidR="00236E25" w:rsidRPr="00E03EBE" w:rsidRDefault="00236E25" w:rsidP="00236E25">
      <w:pPr>
        <w:ind w:firstLine="360"/>
        <w:jc w:val="both"/>
      </w:pPr>
      <w:r w:rsidRPr="00E03EBE">
        <w:t xml:space="preserve">Учитывая сложившийся уклад жизни в нашем </w:t>
      </w:r>
      <w:r>
        <w:t>округе</w:t>
      </w:r>
      <w:r w:rsidRPr="00E03EBE">
        <w:t xml:space="preserve">, профессиональную компетентность педагогов, вариативность социального заказа, проанализировав объективные препятствия к системному подходу в работе с одаренными детьми, педагогическим коллективом </w:t>
      </w:r>
      <w:proofErr w:type="spellStart"/>
      <w:r w:rsidRPr="00E03EBE">
        <w:t>Сивинского</w:t>
      </w:r>
      <w:proofErr w:type="spellEnd"/>
      <w:r w:rsidRPr="00E03EBE">
        <w:t xml:space="preserve"> Дома творчества разработана программа «Звезда», направленная на комплексную деятельность  по выявлению  одаренных детей и работе с ними.</w:t>
      </w:r>
    </w:p>
    <w:p w:rsidR="00236E25" w:rsidRPr="00E03EBE" w:rsidRDefault="00236E25" w:rsidP="00236E25">
      <w:pPr>
        <w:ind w:firstLine="360"/>
        <w:jc w:val="both"/>
      </w:pPr>
      <w:r w:rsidRPr="00E03EBE">
        <w:t>В основе данной программы лежит теория системно</w:t>
      </w:r>
      <w:r>
        <w:t xml:space="preserve"> </w:t>
      </w:r>
      <w:r w:rsidRPr="00E03EBE">
        <w:t xml:space="preserve">- деятельного  подхода, разработанная Д.Б.Богоявленской. Она выявляет процессуальные составляющие одаренности: «То, что принято называть интеллектуальными и творческими способностями, есть дар к осуществлению </w:t>
      </w:r>
      <w:proofErr w:type="spellStart"/>
      <w:r w:rsidRPr="00E03EBE">
        <w:t>ситуативно</w:t>
      </w:r>
      <w:proofErr w:type="spellEnd"/>
      <w:r w:rsidRPr="00E03EBE">
        <w:t xml:space="preserve"> -</w:t>
      </w:r>
      <w:r>
        <w:t xml:space="preserve"> </w:t>
      </w:r>
      <w:proofErr w:type="spellStart"/>
      <w:r w:rsidRPr="00E03EBE">
        <w:t>нестимулированной</w:t>
      </w:r>
      <w:proofErr w:type="spellEnd"/>
      <w:r w:rsidRPr="00E03EBE">
        <w:t xml:space="preserve"> деятельности, т.е. к познавательной самодеятельности».</w:t>
      </w:r>
    </w:p>
    <w:p w:rsidR="00236E25" w:rsidRPr="00E03EBE" w:rsidRDefault="00236E25" w:rsidP="00236E25">
      <w:pPr>
        <w:ind w:firstLine="360"/>
        <w:jc w:val="both"/>
      </w:pPr>
      <w:r w:rsidRPr="00E03EBE">
        <w:t>Разработчики данной программы выделяют следующие формы деятельности:</w:t>
      </w:r>
    </w:p>
    <w:p w:rsidR="00236E25" w:rsidRPr="00E03EBE" w:rsidRDefault="00236E25" w:rsidP="00236E25">
      <w:pPr>
        <w:numPr>
          <w:ilvl w:val="0"/>
          <w:numId w:val="2"/>
        </w:numPr>
        <w:jc w:val="both"/>
      </w:pPr>
      <w:r w:rsidRPr="00E03EBE">
        <w:t>Индивидуальная;</w:t>
      </w:r>
    </w:p>
    <w:p w:rsidR="00236E25" w:rsidRPr="00E03EBE" w:rsidRDefault="00236E25" w:rsidP="00236E25">
      <w:pPr>
        <w:numPr>
          <w:ilvl w:val="0"/>
          <w:numId w:val="2"/>
        </w:numPr>
        <w:jc w:val="both"/>
      </w:pPr>
      <w:r w:rsidRPr="00E03EBE">
        <w:t>Совместная или групповая;</w:t>
      </w:r>
    </w:p>
    <w:p w:rsidR="00236E25" w:rsidRPr="00E03EBE" w:rsidRDefault="00236E25" w:rsidP="00236E25">
      <w:pPr>
        <w:numPr>
          <w:ilvl w:val="0"/>
          <w:numId w:val="2"/>
        </w:numPr>
        <w:jc w:val="both"/>
      </w:pPr>
      <w:r w:rsidRPr="00E03EBE">
        <w:t>Коллективная;</w:t>
      </w:r>
    </w:p>
    <w:p w:rsidR="00236E25" w:rsidRPr="00E03EBE" w:rsidRDefault="00236E25" w:rsidP="00236E25">
      <w:pPr>
        <w:numPr>
          <w:ilvl w:val="0"/>
          <w:numId w:val="2"/>
        </w:numPr>
        <w:jc w:val="both"/>
      </w:pPr>
      <w:r w:rsidRPr="00E03EBE">
        <w:t>Деятельность в масштабах района, края, региона, России.</w:t>
      </w:r>
    </w:p>
    <w:p w:rsidR="00236E25" w:rsidRPr="00E03EBE" w:rsidRDefault="00236E25" w:rsidP="00236E25">
      <w:pPr>
        <w:jc w:val="both"/>
      </w:pPr>
      <w:r w:rsidRPr="00E03EBE">
        <w:tab/>
        <w:t>Методическое обеспечение работы с одаренными детьми – процесс и результат оснащения  проекта необходимыми методическими средствами и информацией, способствующей его эффективной реализации, является одним из средств достижения качества деятельности и ее результатов и интегрирует в себе различные виды методической деятельности, действий и операций:</w:t>
      </w:r>
    </w:p>
    <w:p w:rsidR="00236E25" w:rsidRPr="00E03EBE" w:rsidRDefault="00236E25" w:rsidP="00236E25">
      <w:pPr>
        <w:numPr>
          <w:ilvl w:val="0"/>
          <w:numId w:val="3"/>
        </w:numPr>
        <w:jc w:val="both"/>
      </w:pPr>
      <w:r w:rsidRPr="00E03EBE">
        <w:t>Управление;</w:t>
      </w:r>
    </w:p>
    <w:p w:rsidR="00236E25" w:rsidRPr="00E03EBE" w:rsidRDefault="00236E25" w:rsidP="00236E25">
      <w:pPr>
        <w:numPr>
          <w:ilvl w:val="0"/>
          <w:numId w:val="3"/>
        </w:numPr>
        <w:jc w:val="both"/>
      </w:pPr>
      <w:r w:rsidRPr="00E03EBE">
        <w:t>Помощь (содействие);</w:t>
      </w:r>
    </w:p>
    <w:p w:rsidR="00236E25" w:rsidRPr="00E03EBE" w:rsidRDefault="00236E25" w:rsidP="00236E25">
      <w:pPr>
        <w:numPr>
          <w:ilvl w:val="0"/>
          <w:numId w:val="3"/>
        </w:numPr>
        <w:jc w:val="both"/>
      </w:pPr>
      <w:r w:rsidRPr="00E03EBE">
        <w:t>Создание продукции.</w:t>
      </w:r>
    </w:p>
    <w:p w:rsidR="00236E25" w:rsidRPr="00E03EBE" w:rsidRDefault="00236E25" w:rsidP="00236E25">
      <w:pPr>
        <w:ind w:left="360" w:firstLine="348"/>
        <w:jc w:val="both"/>
      </w:pPr>
      <w:r w:rsidRPr="00E03EBE">
        <w:t xml:space="preserve">Для данной программы особо значимыми являются как традиционное для дополнительного образования детей программное обеспечение педагогического процесса в ДТ, так и координация деятельности </w:t>
      </w:r>
      <w:r>
        <w:t xml:space="preserve">педагогов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образовательных организациях </w:t>
      </w:r>
      <w:proofErr w:type="spellStart"/>
      <w:r>
        <w:t>Сивинского</w:t>
      </w:r>
      <w:proofErr w:type="spellEnd"/>
      <w:r>
        <w:t xml:space="preserve"> округа</w:t>
      </w:r>
      <w:r w:rsidRPr="00E03EBE">
        <w:t>. Организация и проведения интеллектуальных и творческих конкурсов, фестивалей детского творчества, выставок декоративно-прикладного и художественного творчества,</w:t>
      </w:r>
      <w:r>
        <w:t xml:space="preserve"> спортивных соревнований,</w:t>
      </w:r>
      <w:r w:rsidRPr="00E03EBE">
        <w:t xml:space="preserve"> а так же организация участия детей в краевых и всероссийских мероприятиях. </w:t>
      </w:r>
    </w:p>
    <w:p w:rsidR="00236E25" w:rsidRPr="00E03EBE" w:rsidRDefault="00236E25" w:rsidP="00236E25">
      <w:pPr>
        <w:ind w:left="360" w:firstLine="348"/>
        <w:jc w:val="both"/>
      </w:pPr>
      <w:r w:rsidRPr="00E03EBE">
        <w:t xml:space="preserve">Эффективность методической системы определяется выстроенным сетевым взаимодействием всех участников проекта «Звезда»; верным определением роли и  места  каждого согласно функциональной направленности. Именно  методическое сопровождение обеспечивает эффективность коммуникаций, обусловленных способностью субъектов формировать, группировать, передавать информацию и адекватно воспринимать ее смысл. </w:t>
      </w:r>
    </w:p>
    <w:p w:rsidR="00236E25" w:rsidRPr="00E03EBE" w:rsidRDefault="00236E25" w:rsidP="00236E25">
      <w:pPr>
        <w:ind w:left="360" w:firstLine="348"/>
        <w:jc w:val="both"/>
      </w:pPr>
      <w:r w:rsidRPr="00E03EBE">
        <w:tab/>
        <w:t>Содержание методического сопровождения включает следующие компоненты:</w:t>
      </w:r>
    </w:p>
    <w:p w:rsidR="00236E25" w:rsidRPr="00E03EBE" w:rsidRDefault="00236E25" w:rsidP="00236E25">
      <w:pPr>
        <w:numPr>
          <w:ilvl w:val="0"/>
          <w:numId w:val="4"/>
        </w:numPr>
        <w:jc w:val="both"/>
      </w:pPr>
      <w:r w:rsidRPr="00E03EBE">
        <w:t xml:space="preserve">Совместное планирование деятельности по работе с одаренными детьми и подростками на следующих уровнях: </w:t>
      </w:r>
    </w:p>
    <w:p w:rsidR="00236E25" w:rsidRPr="00E03EBE" w:rsidRDefault="00236E25" w:rsidP="00236E25">
      <w:pPr>
        <w:ind w:left="360"/>
        <w:jc w:val="both"/>
      </w:pPr>
      <w:proofErr w:type="gramStart"/>
      <w:r w:rsidRPr="00E03EBE">
        <w:t>- индивидуальном (взрослый – взрослый; взрослый – ребенок; ребенок – ребенок; педагоги – родители; педагоги – социум);</w:t>
      </w:r>
      <w:proofErr w:type="gramEnd"/>
    </w:p>
    <w:p w:rsidR="00236E25" w:rsidRPr="00E03EBE" w:rsidRDefault="00236E25" w:rsidP="00236E25">
      <w:pPr>
        <w:ind w:left="360"/>
        <w:jc w:val="both"/>
      </w:pPr>
      <w:r w:rsidRPr="00E03EBE">
        <w:t>- групповое  (творческое объединение, группа);</w:t>
      </w:r>
    </w:p>
    <w:p w:rsidR="00236E25" w:rsidRPr="00E03EBE" w:rsidRDefault="00236E25" w:rsidP="00236E25">
      <w:pPr>
        <w:ind w:left="360"/>
        <w:jc w:val="both"/>
      </w:pPr>
      <w:r w:rsidRPr="00E03EBE">
        <w:lastRenderedPageBreak/>
        <w:t xml:space="preserve">- </w:t>
      </w:r>
      <w:proofErr w:type="gramStart"/>
      <w:r w:rsidRPr="00E03EBE">
        <w:t>коллективном</w:t>
      </w:r>
      <w:proofErr w:type="gramEnd"/>
      <w:r w:rsidRPr="00E03EBE">
        <w:t xml:space="preserve"> (образовательные учреждения);</w:t>
      </w:r>
    </w:p>
    <w:p w:rsidR="00236E25" w:rsidRPr="00E03EBE" w:rsidRDefault="00236E25" w:rsidP="00236E25">
      <w:pPr>
        <w:ind w:left="360"/>
        <w:jc w:val="both"/>
      </w:pPr>
      <w:r w:rsidRPr="00E03EBE">
        <w:t xml:space="preserve">- </w:t>
      </w:r>
      <w:proofErr w:type="gramStart"/>
      <w:r w:rsidRPr="00E03EBE">
        <w:t>общественном</w:t>
      </w:r>
      <w:proofErr w:type="gramEnd"/>
      <w:r w:rsidRPr="00E03EBE">
        <w:t xml:space="preserve"> (</w:t>
      </w:r>
      <w:r>
        <w:t>округ</w:t>
      </w:r>
      <w:r w:rsidRPr="00E03EBE">
        <w:t>, регион).</w:t>
      </w:r>
    </w:p>
    <w:p w:rsidR="00236E25" w:rsidRPr="00E03EBE" w:rsidRDefault="00236E25" w:rsidP="00236E25">
      <w:pPr>
        <w:numPr>
          <w:ilvl w:val="0"/>
          <w:numId w:val="4"/>
        </w:numPr>
        <w:jc w:val="both"/>
      </w:pPr>
      <w:r w:rsidRPr="00E03EBE">
        <w:t>Управление программой;</w:t>
      </w:r>
    </w:p>
    <w:p w:rsidR="00236E25" w:rsidRPr="00E03EBE" w:rsidRDefault="00236E25" w:rsidP="00236E25">
      <w:pPr>
        <w:numPr>
          <w:ilvl w:val="0"/>
          <w:numId w:val="4"/>
        </w:numPr>
        <w:jc w:val="both"/>
      </w:pPr>
      <w:r w:rsidRPr="00E03EBE">
        <w:t>Разработка и нормативное обеспечение новых форм работы;</w:t>
      </w:r>
    </w:p>
    <w:p w:rsidR="00236E25" w:rsidRPr="00E03EBE" w:rsidRDefault="00236E25" w:rsidP="00236E25">
      <w:pPr>
        <w:numPr>
          <w:ilvl w:val="0"/>
          <w:numId w:val="4"/>
        </w:numPr>
        <w:jc w:val="both"/>
      </w:pPr>
      <w:r w:rsidRPr="00E03EBE">
        <w:t>Выстраивание системы</w:t>
      </w:r>
      <w:r>
        <w:t xml:space="preserve"> мониторинга интеллектуального,</w:t>
      </w:r>
      <w:r w:rsidRPr="00E03EBE">
        <w:t xml:space="preserve"> творческого </w:t>
      </w:r>
      <w:r>
        <w:t xml:space="preserve">и спортивного </w:t>
      </w:r>
      <w:r w:rsidRPr="00E03EBE">
        <w:t xml:space="preserve">развития детей и подростков в </w:t>
      </w:r>
      <w:proofErr w:type="spellStart"/>
      <w:r w:rsidRPr="00E03EBE">
        <w:t>Сивинском</w:t>
      </w:r>
      <w:proofErr w:type="spellEnd"/>
      <w:r w:rsidRPr="00E03EBE">
        <w:t xml:space="preserve"> </w:t>
      </w:r>
      <w:r>
        <w:t>округе</w:t>
      </w:r>
      <w:r w:rsidRPr="00E03EBE">
        <w:t>;</w:t>
      </w:r>
    </w:p>
    <w:p w:rsidR="00236E25" w:rsidRPr="00E03EBE" w:rsidRDefault="00236E25" w:rsidP="00236E25">
      <w:pPr>
        <w:ind w:left="360" w:firstLine="348"/>
        <w:jc w:val="both"/>
      </w:pPr>
      <w:r w:rsidRPr="00E03EBE">
        <w:t>Программа «Звезда» призвана:</w:t>
      </w:r>
    </w:p>
    <w:p w:rsidR="00236E25" w:rsidRPr="00E03EBE" w:rsidRDefault="00236E25" w:rsidP="00236E25">
      <w:pPr>
        <w:numPr>
          <w:ilvl w:val="0"/>
          <w:numId w:val="5"/>
        </w:numPr>
        <w:jc w:val="both"/>
      </w:pPr>
      <w:r w:rsidRPr="00E03EBE">
        <w:t>Обеспечивать самостоятельность детей в обучении;</w:t>
      </w:r>
    </w:p>
    <w:p w:rsidR="00236E25" w:rsidRPr="00E03EBE" w:rsidRDefault="00236E25" w:rsidP="00236E25">
      <w:pPr>
        <w:numPr>
          <w:ilvl w:val="0"/>
          <w:numId w:val="5"/>
        </w:numPr>
        <w:jc w:val="both"/>
      </w:pPr>
      <w:r w:rsidRPr="00E03EBE">
        <w:t>Развивать  навыки  исследовательской работы;</w:t>
      </w:r>
    </w:p>
    <w:p w:rsidR="00236E25" w:rsidRPr="00E03EBE" w:rsidRDefault="00236E25" w:rsidP="00236E25">
      <w:pPr>
        <w:numPr>
          <w:ilvl w:val="0"/>
          <w:numId w:val="5"/>
        </w:numPr>
        <w:jc w:val="both"/>
      </w:pPr>
      <w:r w:rsidRPr="00E03EBE">
        <w:t>Поощрять создание работ с использованием различных  материалов, способов и форм;</w:t>
      </w:r>
    </w:p>
    <w:p w:rsidR="00236E25" w:rsidRPr="00E03EBE" w:rsidRDefault="00236E25" w:rsidP="00236E25">
      <w:pPr>
        <w:numPr>
          <w:ilvl w:val="0"/>
          <w:numId w:val="5"/>
        </w:numPr>
        <w:jc w:val="both"/>
      </w:pPr>
      <w:r w:rsidRPr="00E03EBE">
        <w:t>Развивать самопознание и самосознание, воспитывать у детей уважение к индивидуальным особенностям каждого человека;</w:t>
      </w:r>
    </w:p>
    <w:p w:rsidR="00236E25" w:rsidRPr="00E03EBE" w:rsidRDefault="00236E25" w:rsidP="00236E25">
      <w:pPr>
        <w:numPr>
          <w:ilvl w:val="0"/>
          <w:numId w:val="5"/>
        </w:numPr>
        <w:jc w:val="both"/>
      </w:pPr>
      <w:r w:rsidRPr="00E03EBE">
        <w:t>Учит детей оценивать результаты работы с помощью соответствующих критериев, поощрять оценивание работы самими детьми;</w:t>
      </w:r>
    </w:p>
    <w:p w:rsidR="00236E25" w:rsidRPr="00E03EBE" w:rsidRDefault="00236E25" w:rsidP="00236E25">
      <w:pPr>
        <w:ind w:left="360"/>
        <w:jc w:val="both"/>
      </w:pPr>
      <w:r w:rsidRPr="00E03EBE">
        <w:t xml:space="preserve">                     </w:t>
      </w:r>
    </w:p>
    <w:p w:rsidR="00236E25" w:rsidRPr="00E03EBE" w:rsidRDefault="00236E25" w:rsidP="00236E25">
      <w:pPr>
        <w:ind w:left="360"/>
        <w:jc w:val="both"/>
        <w:rPr>
          <w:b/>
        </w:rPr>
      </w:pPr>
      <w:r w:rsidRPr="00E03EBE">
        <w:t xml:space="preserve">              </w:t>
      </w:r>
      <w:r>
        <w:rPr>
          <w:b/>
          <w:lang w:val="en-US"/>
        </w:rPr>
        <w:t>I</w:t>
      </w:r>
      <w:r w:rsidRPr="00E03EBE">
        <w:rPr>
          <w:b/>
        </w:rPr>
        <w:t>V. СИСТЕМА ПРОГРАММНЫХ МЕРОПРИЯТИЙ</w:t>
      </w:r>
    </w:p>
    <w:p w:rsidR="00236E25" w:rsidRPr="00E03EBE" w:rsidRDefault="00236E25" w:rsidP="00236E25">
      <w:pPr>
        <w:ind w:left="360"/>
        <w:jc w:val="both"/>
      </w:pPr>
      <w:r w:rsidRPr="00E03EBE">
        <w:tab/>
        <w:t>Система мероприятий Программы разработана по следующим разделам:</w:t>
      </w:r>
    </w:p>
    <w:p w:rsidR="00236E25" w:rsidRPr="00E03EBE" w:rsidRDefault="00236E25" w:rsidP="00236E25">
      <w:pPr>
        <w:numPr>
          <w:ilvl w:val="0"/>
          <w:numId w:val="6"/>
        </w:numPr>
        <w:jc w:val="both"/>
      </w:pPr>
      <w:r w:rsidRPr="00E03EBE">
        <w:t>«Организация работы с одаренными детьми и подростками в творческих объединениях Дома творчества</w:t>
      </w:r>
      <w:r>
        <w:t xml:space="preserve"> и ОО</w:t>
      </w:r>
      <w:r w:rsidRPr="00E03EBE">
        <w:t>»;</w:t>
      </w:r>
    </w:p>
    <w:p w:rsidR="00236E25" w:rsidRPr="00E03EBE" w:rsidRDefault="00236E25" w:rsidP="00236E25">
      <w:pPr>
        <w:numPr>
          <w:ilvl w:val="0"/>
          <w:numId w:val="6"/>
        </w:numPr>
        <w:jc w:val="both"/>
      </w:pPr>
      <w:r w:rsidRPr="00E03EBE">
        <w:t xml:space="preserve">«Проведение </w:t>
      </w:r>
      <w:r>
        <w:t>муниципальных</w:t>
      </w:r>
      <w:r w:rsidRPr="00E03EBE">
        <w:t xml:space="preserve"> </w:t>
      </w:r>
      <w:r>
        <w:t>интеллектуальных,</w:t>
      </w:r>
      <w:r w:rsidRPr="00E03EBE">
        <w:t xml:space="preserve"> творческих конкурсов, фестивалей, праздников</w:t>
      </w:r>
      <w:r>
        <w:t xml:space="preserve"> и спортивных соревнований</w:t>
      </w:r>
      <w:r w:rsidRPr="00E03EBE">
        <w:t>»;</w:t>
      </w:r>
    </w:p>
    <w:p w:rsidR="00236E25" w:rsidRPr="00E03EBE" w:rsidRDefault="00236E25" w:rsidP="00236E25">
      <w:pPr>
        <w:numPr>
          <w:ilvl w:val="0"/>
          <w:numId w:val="6"/>
        </w:numPr>
        <w:jc w:val="both"/>
      </w:pPr>
      <w:r w:rsidRPr="00E03EBE">
        <w:t>«Участие детей в краевы</w:t>
      </w:r>
      <w:r>
        <w:t>х и всероссийских мероприятиях»;</w:t>
      </w:r>
    </w:p>
    <w:p w:rsidR="00236E25" w:rsidRPr="00E03EBE" w:rsidRDefault="00236E25" w:rsidP="00236E25">
      <w:pPr>
        <w:numPr>
          <w:ilvl w:val="0"/>
          <w:numId w:val="6"/>
        </w:numPr>
        <w:jc w:val="both"/>
      </w:pPr>
      <w:r w:rsidRPr="00E03EBE">
        <w:t>«Стимулирование одаренных и талантливых детей и подростков»</w:t>
      </w:r>
      <w:r>
        <w:t>;</w:t>
      </w:r>
    </w:p>
    <w:p w:rsidR="00236E25" w:rsidRPr="00E03EBE" w:rsidRDefault="00236E25" w:rsidP="00236E25">
      <w:pPr>
        <w:ind w:left="360" w:firstLine="348"/>
        <w:jc w:val="both"/>
      </w:pPr>
      <w:proofErr w:type="gramStart"/>
      <w:r w:rsidRPr="00E03EBE">
        <w:t xml:space="preserve">Раздел «Организация работы с одаренными детьми и подростками в творческих объединениях </w:t>
      </w:r>
      <w:proofErr w:type="spellStart"/>
      <w:r w:rsidRPr="00E03EBE">
        <w:t>Сивинского</w:t>
      </w:r>
      <w:proofErr w:type="spellEnd"/>
      <w:r w:rsidRPr="00E03EBE">
        <w:t xml:space="preserve"> Дома детского творчества» решает задачи по формированию творческих объединений по различным направленностям, проведение диагностики по выявлению талантов и одаренности детей и подростков в целях увеличения количества занимающихся, удовлетворению их запросов и потребностей; оказанию методической и информационной помощи  педагогам образовательных учреждений в работе с одаренными детьми;</w:t>
      </w:r>
      <w:proofErr w:type="gramEnd"/>
      <w:r w:rsidRPr="00E03EBE">
        <w:t xml:space="preserve"> созданию </w:t>
      </w:r>
      <w:r>
        <w:t>окружного</w:t>
      </w:r>
      <w:r w:rsidRPr="00E03EBE">
        <w:t xml:space="preserve"> банка данных одаренных детей; осуществлению интеграции основного и дополнительного образования.  </w:t>
      </w:r>
    </w:p>
    <w:p w:rsidR="00236E25" w:rsidRPr="00E03EBE" w:rsidRDefault="00236E25" w:rsidP="00236E25">
      <w:pPr>
        <w:ind w:left="360" w:firstLine="348"/>
        <w:jc w:val="both"/>
      </w:pPr>
      <w:r w:rsidRPr="00E03EBE">
        <w:t xml:space="preserve">Раздел «Проведение </w:t>
      </w:r>
      <w:r>
        <w:t>муниципальных интеллектуальных,</w:t>
      </w:r>
      <w:r w:rsidRPr="00E03EBE">
        <w:t xml:space="preserve"> творческих конкурсов, фестивалей, праздников</w:t>
      </w:r>
      <w:r>
        <w:t xml:space="preserve"> и спортивных мероприятий</w:t>
      </w:r>
      <w:r w:rsidRPr="00E03EBE">
        <w:t xml:space="preserve">»  включает в себя организацию и  проведение </w:t>
      </w:r>
      <w:r>
        <w:t>мероприятий</w:t>
      </w:r>
      <w:r w:rsidRPr="00E03EBE">
        <w:t xml:space="preserve"> для учащихся 1-3 ступеней, увеличение числа  результативных участников мероприятий, удовлетворение потребности в реализации своих знаний и умений.</w:t>
      </w:r>
    </w:p>
    <w:p w:rsidR="00236E25" w:rsidRPr="00E03EBE" w:rsidRDefault="00236E25" w:rsidP="00236E25">
      <w:pPr>
        <w:ind w:left="360"/>
        <w:jc w:val="both"/>
      </w:pPr>
      <w:r w:rsidRPr="00E03EBE">
        <w:tab/>
        <w:t>Раздел «Участие детей в краевых,  всероссийских  и международных мероприятиях» предусматривает подготовку детей к участию в краевых и всероссийских  мероприятиях, организацию выезда на данные мероприятия.</w:t>
      </w:r>
    </w:p>
    <w:p w:rsidR="00236E25" w:rsidRPr="00E03EBE" w:rsidRDefault="00236E25" w:rsidP="00236E25">
      <w:pPr>
        <w:ind w:left="360"/>
        <w:jc w:val="both"/>
      </w:pPr>
      <w:r w:rsidRPr="00E03EBE">
        <w:tab/>
        <w:t>Раздел «Стимулирование одаренных и талантливых детей и подростков» предусматривает работу системы поощрения победителей, призеров, участников интеллектуальных, творческих конкурсов, предметных олимпиад на муниципальном уровне через вручение дипломов, грамот, сертификатов, премий и других средств поощрения. Проведение ежегодной церемонии награждения лучших учащихся образовательных учреждений  по итогам года «Новое поколение»</w:t>
      </w:r>
      <w:r>
        <w:t xml:space="preserve"> и торжественной церемонии вручения аттестатов учащимся 11-х классов округа «Выпускник»</w:t>
      </w:r>
      <w:r w:rsidRPr="00E03EBE">
        <w:t xml:space="preserve">.  Организация участия в работе краевых и всероссийских профильных лагерей.  </w:t>
      </w:r>
      <w:proofErr w:type="gramStart"/>
      <w:r w:rsidRPr="00E03EBE">
        <w:t xml:space="preserve">Выдвижение  кандидатов на премию губернатора Пермского края  «Юные дарования </w:t>
      </w:r>
      <w:proofErr w:type="spellStart"/>
      <w:r w:rsidRPr="00E03EBE">
        <w:t>Прикамья</w:t>
      </w:r>
      <w:proofErr w:type="spellEnd"/>
      <w:r w:rsidRPr="00E03EBE">
        <w:t>», премию президента Российской Федерации, а так же для участия в Губернаторской и Общероссийской новогодней елках.</w:t>
      </w:r>
      <w:proofErr w:type="gramEnd"/>
    </w:p>
    <w:p w:rsidR="00236E25" w:rsidRPr="00E03EBE" w:rsidRDefault="00236E25" w:rsidP="00236E25">
      <w:pPr>
        <w:ind w:left="360"/>
        <w:jc w:val="both"/>
      </w:pPr>
      <w:r w:rsidRPr="00E03EBE">
        <w:lastRenderedPageBreak/>
        <w:tab/>
      </w:r>
    </w:p>
    <w:p w:rsidR="00236E25" w:rsidRPr="00E03EBE" w:rsidRDefault="00236E25" w:rsidP="00236E25">
      <w:pPr>
        <w:ind w:left="360"/>
        <w:jc w:val="both"/>
      </w:pPr>
    </w:p>
    <w:p w:rsidR="00236E25" w:rsidRPr="00E03EBE" w:rsidRDefault="00236E25" w:rsidP="00236E25">
      <w:pPr>
        <w:numPr>
          <w:ilvl w:val="0"/>
          <w:numId w:val="7"/>
        </w:numPr>
        <w:jc w:val="both"/>
        <w:rPr>
          <w:b/>
        </w:rPr>
      </w:pPr>
      <w:r w:rsidRPr="00E03EBE">
        <w:rPr>
          <w:b/>
        </w:rPr>
        <w:t>РЕСУРСНОЕ ОБЕСПЕЧЕНИЕ</w:t>
      </w:r>
    </w:p>
    <w:p w:rsidR="00236E25" w:rsidRPr="00E03EBE" w:rsidRDefault="00236E25" w:rsidP="00236E25">
      <w:pPr>
        <w:ind w:firstLine="708"/>
        <w:jc w:val="both"/>
      </w:pPr>
      <w:r w:rsidRPr="00E03EBE">
        <w:t xml:space="preserve">   Финансирование программных мероприятий предусматривается осуществлять за счет средств бюджета </w:t>
      </w:r>
      <w:proofErr w:type="spellStart"/>
      <w:r w:rsidRPr="00E03EBE">
        <w:t>Сивинского</w:t>
      </w:r>
      <w:proofErr w:type="spellEnd"/>
      <w:r w:rsidRPr="00E03EBE">
        <w:t xml:space="preserve"> муниципального </w:t>
      </w:r>
      <w:r>
        <w:t>округа</w:t>
      </w:r>
      <w:r w:rsidRPr="00E03EBE">
        <w:t>, привлеченных средств (родительский взнос, спонсорская помощь, федеральный бюджет и т.д.).</w:t>
      </w:r>
    </w:p>
    <w:p w:rsidR="00236E25" w:rsidRPr="00E03EBE" w:rsidRDefault="00236E25" w:rsidP="00236E25">
      <w:pPr>
        <w:jc w:val="both"/>
      </w:pPr>
      <w:r w:rsidRPr="00E03EBE">
        <w:tab/>
        <w:t xml:space="preserve"> Объемы финансирования на реализацию Программы определяются ежегодно при формировании бюджета муниципального района.</w:t>
      </w:r>
      <w:r w:rsidRPr="00E03EBE">
        <w:tab/>
      </w:r>
    </w:p>
    <w:p w:rsidR="00236E25" w:rsidRDefault="00236E25" w:rsidP="00236E25">
      <w:pPr>
        <w:jc w:val="center"/>
        <w:rPr>
          <w:b/>
        </w:rPr>
      </w:pPr>
      <w:r w:rsidRPr="00E03EBE">
        <w:rPr>
          <w:b/>
        </w:rPr>
        <w:t>ОБЩАЯ СТОИМОСТЬ ПРОГРАММЫ</w:t>
      </w:r>
    </w:p>
    <w:p w:rsidR="00236E25" w:rsidRPr="00E03EBE" w:rsidRDefault="00236E25" w:rsidP="00236E25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630"/>
        <w:gridCol w:w="1630"/>
        <w:gridCol w:w="1630"/>
        <w:gridCol w:w="1631"/>
      </w:tblGrid>
      <w:tr w:rsidR="00236E25" w:rsidRPr="00E03EBE" w:rsidTr="00BE2C4A">
        <w:tc>
          <w:tcPr>
            <w:tcW w:w="3085" w:type="dxa"/>
          </w:tcPr>
          <w:p w:rsidR="00236E25" w:rsidRPr="00642318" w:rsidRDefault="00236E25" w:rsidP="00BE2C4A">
            <w:pPr>
              <w:jc w:val="center"/>
            </w:pPr>
            <w:r w:rsidRPr="00642318">
              <w:t>Источник финансирования</w:t>
            </w:r>
          </w:p>
        </w:tc>
        <w:tc>
          <w:tcPr>
            <w:tcW w:w="1630" w:type="dxa"/>
          </w:tcPr>
          <w:p w:rsidR="00236E25" w:rsidRPr="00642318" w:rsidRDefault="00236E25" w:rsidP="00BE2C4A">
            <w:pPr>
              <w:jc w:val="center"/>
            </w:pPr>
            <w:r>
              <w:t>2025</w:t>
            </w:r>
            <w:r w:rsidRPr="00642318">
              <w:t xml:space="preserve"> г.</w:t>
            </w:r>
          </w:p>
          <w:p w:rsidR="00236E25" w:rsidRPr="00642318" w:rsidRDefault="00236E25" w:rsidP="00BE2C4A">
            <w:pPr>
              <w:jc w:val="center"/>
            </w:pPr>
            <w:r w:rsidRPr="00642318">
              <w:t>( тыс</w:t>
            </w:r>
            <w:proofErr w:type="gramStart"/>
            <w:r w:rsidRPr="00642318">
              <w:t>.р</w:t>
            </w:r>
            <w:proofErr w:type="gramEnd"/>
            <w:r w:rsidRPr="00642318">
              <w:t>уб.)</w:t>
            </w:r>
          </w:p>
        </w:tc>
        <w:tc>
          <w:tcPr>
            <w:tcW w:w="1630" w:type="dxa"/>
          </w:tcPr>
          <w:p w:rsidR="00236E25" w:rsidRPr="00642318" w:rsidRDefault="00236E25" w:rsidP="00BE2C4A">
            <w:pPr>
              <w:jc w:val="center"/>
            </w:pPr>
            <w:r>
              <w:t>2026</w:t>
            </w:r>
            <w:r w:rsidRPr="00642318">
              <w:t xml:space="preserve"> г.</w:t>
            </w:r>
          </w:p>
          <w:p w:rsidR="00236E25" w:rsidRPr="00642318" w:rsidRDefault="00236E25" w:rsidP="00BE2C4A">
            <w:pPr>
              <w:jc w:val="center"/>
            </w:pPr>
            <w:r w:rsidRPr="00642318">
              <w:t>(тыс</w:t>
            </w:r>
            <w:proofErr w:type="gramStart"/>
            <w:r w:rsidRPr="00642318">
              <w:t>.р</w:t>
            </w:r>
            <w:proofErr w:type="gramEnd"/>
            <w:r w:rsidRPr="00642318">
              <w:t>уб.)</w:t>
            </w:r>
          </w:p>
        </w:tc>
        <w:tc>
          <w:tcPr>
            <w:tcW w:w="1630" w:type="dxa"/>
          </w:tcPr>
          <w:p w:rsidR="00236E25" w:rsidRPr="00642318" w:rsidRDefault="00236E25" w:rsidP="00BE2C4A">
            <w:pPr>
              <w:jc w:val="center"/>
            </w:pPr>
            <w:r>
              <w:t>2027</w:t>
            </w:r>
          </w:p>
          <w:p w:rsidR="00236E25" w:rsidRPr="00642318" w:rsidRDefault="00236E25" w:rsidP="00BE2C4A">
            <w:pPr>
              <w:jc w:val="center"/>
            </w:pPr>
            <w:r w:rsidRPr="00642318">
              <w:t>(тыс</w:t>
            </w:r>
            <w:proofErr w:type="gramStart"/>
            <w:r w:rsidRPr="00642318">
              <w:t>.р</w:t>
            </w:r>
            <w:proofErr w:type="gramEnd"/>
            <w:r w:rsidRPr="00642318">
              <w:t>уб.)</w:t>
            </w:r>
          </w:p>
        </w:tc>
        <w:tc>
          <w:tcPr>
            <w:tcW w:w="1631" w:type="dxa"/>
          </w:tcPr>
          <w:p w:rsidR="00236E25" w:rsidRPr="00642318" w:rsidRDefault="00236E25" w:rsidP="00BE2C4A">
            <w:pPr>
              <w:jc w:val="center"/>
            </w:pPr>
            <w:r w:rsidRPr="00642318">
              <w:t>Всего</w:t>
            </w:r>
          </w:p>
          <w:p w:rsidR="00236E25" w:rsidRPr="00642318" w:rsidRDefault="00236E25" w:rsidP="00236E25">
            <w:pPr>
              <w:jc w:val="center"/>
            </w:pPr>
            <w:r w:rsidRPr="00642318">
              <w:t>20</w:t>
            </w:r>
            <w:r>
              <w:t>25-2027</w:t>
            </w:r>
            <w:r w:rsidRPr="00642318">
              <w:t>г.г.</w:t>
            </w:r>
          </w:p>
        </w:tc>
      </w:tr>
      <w:tr w:rsidR="00236E25" w:rsidRPr="00E03EBE" w:rsidTr="00BE2C4A">
        <w:tc>
          <w:tcPr>
            <w:tcW w:w="3085" w:type="dxa"/>
          </w:tcPr>
          <w:p w:rsidR="00236E25" w:rsidRPr="00642318" w:rsidRDefault="00236E25" w:rsidP="00BE2C4A">
            <w:pPr>
              <w:jc w:val="both"/>
            </w:pPr>
            <w:r>
              <w:t>Муниципальный</w:t>
            </w:r>
            <w:r w:rsidRPr="00642318">
              <w:t xml:space="preserve"> бюджет (</w:t>
            </w:r>
            <w:proofErr w:type="spellStart"/>
            <w:r w:rsidRPr="00642318">
              <w:t>тыс</w:t>
            </w:r>
            <w:proofErr w:type="gramStart"/>
            <w:r w:rsidRPr="00642318">
              <w:t>.р</w:t>
            </w:r>
            <w:proofErr w:type="gramEnd"/>
            <w:r w:rsidRPr="00642318">
              <w:t>уб</w:t>
            </w:r>
            <w:proofErr w:type="spellEnd"/>
            <w:r w:rsidRPr="00642318">
              <w:t xml:space="preserve">) </w:t>
            </w:r>
          </w:p>
          <w:p w:rsidR="00236E25" w:rsidRPr="00642318" w:rsidRDefault="00236E25" w:rsidP="00BE2C4A">
            <w:pPr>
              <w:jc w:val="both"/>
            </w:pPr>
            <w:r w:rsidRPr="00642318">
              <w:t>мероприятия</w:t>
            </w:r>
          </w:p>
        </w:tc>
        <w:tc>
          <w:tcPr>
            <w:tcW w:w="1630" w:type="dxa"/>
          </w:tcPr>
          <w:p w:rsidR="00236E25" w:rsidRPr="00642318" w:rsidRDefault="00236E25" w:rsidP="00BE2C4A">
            <w:pPr>
              <w:jc w:val="center"/>
            </w:pPr>
            <w:r>
              <w:t>100</w:t>
            </w:r>
            <w:r w:rsidRPr="00642318">
              <w:t>.0</w:t>
            </w:r>
          </w:p>
        </w:tc>
        <w:tc>
          <w:tcPr>
            <w:tcW w:w="1630" w:type="dxa"/>
          </w:tcPr>
          <w:p w:rsidR="00236E25" w:rsidRPr="00642318" w:rsidRDefault="00236E25" w:rsidP="00BE2C4A">
            <w:pPr>
              <w:jc w:val="center"/>
            </w:pPr>
            <w:r>
              <w:t>100</w:t>
            </w:r>
            <w:r w:rsidRPr="00642318">
              <w:t>.0</w:t>
            </w:r>
          </w:p>
        </w:tc>
        <w:tc>
          <w:tcPr>
            <w:tcW w:w="1630" w:type="dxa"/>
          </w:tcPr>
          <w:p w:rsidR="00236E25" w:rsidRPr="00642318" w:rsidRDefault="00236E25" w:rsidP="00BE2C4A">
            <w:pPr>
              <w:jc w:val="center"/>
            </w:pPr>
            <w:r>
              <w:t>100</w:t>
            </w:r>
            <w:r w:rsidRPr="00642318">
              <w:t>.0</w:t>
            </w:r>
          </w:p>
        </w:tc>
        <w:tc>
          <w:tcPr>
            <w:tcW w:w="1631" w:type="dxa"/>
          </w:tcPr>
          <w:p w:rsidR="00236E25" w:rsidRPr="00642318" w:rsidRDefault="00236E25" w:rsidP="00BE2C4A">
            <w:pPr>
              <w:jc w:val="center"/>
            </w:pPr>
            <w:r>
              <w:t>300.0</w:t>
            </w:r>
          </w:p>
        </w:tc>
      </w:tr>
    </w:tbl>
    <w:p w:rsidR="00236E25" w:rsidRPr="00E03EBE" w:rsidRDefault="00236E25" w:rsidP="00236E25">
      <w:pPr>
        <w:jc w:val="both"/>
      </w:pPr>
      <w:r w:rsidRPr="00E03EBE">
        <w:t xml:space="preserve"> </w:t>
      </w:r>
    </w:p>
    <w:p w:rsidR="00236E25" w:rsidRPr="00E03EBE" w:rsidRDefault="00236E25" w:rsidP="00236E25">
      <w:pPr>
        <w:ind w:left="360"/>
        <w:jc w:val="both"/>
        <w:rPr>
          <w:b/>
        </w:rPr>
      </w:pPr>
      <w:r w:rsidRPr="00E03EBE">
        <w:rPr>
          <w:b/>
        </w:rPr>
        <w:t xml:space="preserve">                         V1. МЕХАНИЗМ РЕАЛИЗАЦИИ ПРОГРАММЫ</w:t>
      </w:r>
    </w:p>
    <w:p w:rsidR="00236E25" w:rsidRPr="00E03EBE" w:rsidRDefault="00236E25" w:rsidP="00236E25">
      <w:pPr>
        <w:ind w:firstLine="360"/>
        <w:jc w:val="both"/>
      </w:pPr>
      <w:r w:rsidRPr="00E03EBE">
        <w:t xml:space="preserve">Заказчиками, координаторами и организаторами  </w:t>
      </w:r>
      <w:proofErr w:type="gramStart"/>
      <w:r w:rsidRPr="00E03EBE">
        <w:t>контроля  за</w:t>
      </w:r>
      <w:proofErr w:type="gramEnd"/>
      <w:r w:rsidRPr="00E03EBE">
        <w:t xml:space="preserve"> реализацией Программы являются  Управление образования и  администрации </w:t>
      </w:r>
      <w:proofErr w:type="spellStart"/>
      <w:r w:rsidRPr="00E03EBE">
        <w:t>Сивинского</w:t>
      </w:r>
      <w:proofErr w:type="spellEnd"/>
      <w:r w:rsidRPr="00E03EBE">
        <w:t xml:space="preserve"> муниципального </w:t>
      </w:r>
      <w:r>
        <w:t>округа</w:t>
      </w:r>
      <w:r w:rsidRPr="00E03EBE">
        <w:t>. Данные структуры обобщают, анализируют результаты реализации отдельных этапов и Программы в целом с точки зрения достижения программных целей и ожидаемых результатов. Совместно с исполнителями Программы осуществляет подготовку и представление в установленном порядке справочно-аналитической информации и ежегодных докладов о ходе реализации Программы и эффективности использования финансовых средств.</w:t>
      </w:r>
    </w:p>
    <w:p w:rsidR="00236E25" w:rsidRPr="00E03EBE" w:rsidRDefault="00236E25" w:rsidP="00236E25">
      <w:pPr>
        <w:ind w:left="360"/>
        <w:jc w:val="both"/>
      </w:pPr>
      <w:r w:rsidRPr="00E03EBE">
        <w:tab/>
        <w:t>Исполнителями Программы являются:</w:t>
      </w:r>
    </w:p>
    <w:p w:rsidR="00236E25" w:rsidRPr="00E03EBE" w:rsidRDefault="00236E25" w:rsidP="00236E25">
      <w:pPr>
        <w:numPr>
          <w:ilvl w:val="0"/>
          <w:numId w:val="8"/>
        </w:numPr>
        <w:jc w:val="both"/>
      </w:pPr>
      <w:r w:rsidRPr="00E03EBE">
        <w:t>МБУ ОДО «</w:t>
      </w:r>
      <w:proofErr w:type="spellStart"/>
      <w:r w:rsidRPr="00E03EBE">
        <w:t>Сивинский</w:t>
      </w:r>
      <w:proofErr w:type="spellEnd"/>
      <w:r w:rsidRPr="00E03EBE">
        <w:t xml:space="preserve"> ДТ»;</w:t>
      </w:r>
    </w:p>
    <w:p w:rsidR="00236E25" w:rsidRPr="00E03EBE" w:rsidRDefault="00236E25" w:rsidP="00236E25">
      <w:pPr>
        <w:numPr>
          <w:ilvl w:val="0"/>
          <w:numId w:val="8"/>
        </w:numPr>
        <w:jc w:val="both"/>
      </w:pPr>
      <w:r w:rsidRPr="00E03EBE">
        <w:t xml:space="preserve">Образовательные организации </w:t>
      </w:r>
      <w:r>
        <w:t>округа</w:t>
      </w:r>
      <w:r w:rsidRPr="00E03EBE">
        <w:t xml:space="preserve">; </w:t>
      </w:r>
    </w:p>
    <w:p w:rsidR="00236E25" w:rsidRPr="00E03EBE" w:rsidRDefault="00236E25" w:rsidP="00236E25">
      <w:pPr>
        <w:jc w:val="both"/>
      </w:pPr>
      <w:r w:rsidRPr="00E03EBE">
        <w:t xml:space="preserve">         Участниками Программы являются:</w:t>
      </w:r>
    </w:p>
    <w:p w:rsidR="00236E25" w:rsidRDefault="00236E25" w:rsidP="00236E25">
      <w:pPr>
        <w:jc w:val="both"/>
      </w:pPr>
      <w:r w:rsidRPr="00E03EBE">
        <w:t xml:space="preserve">         Одаренные и талантливые </w:t>
      </w:r>
      <w:proofErr w:type="gramStart"/>
      <w:r w:rsidRPr="00E03EBE">
        <w:t>дети</w:t>
      </w:r>
      <w:proofErr w:type="gramEnd"/>
      <w:r w:rsidRPr="00E03EBE">
        <w:t xml:space="preserve"> и подростки – учащиеся образовательных организаций </w:t>
      </w:r>
      <w:r>
        <w:t>округа</w:t>
      </w:r>
      <w:r w:rsidRPr="00E03EBE">
        <w:t>, воспитанники творческих объединений МБУ ОДО «</w:t>
      </w:r>
      <w:proofErr w:type="spellStart"/>
      <w:r w:rsidRPr="00E03EBE">
        <w:t>Сивинский</w:t>
      </w:r>
      <w:proofErr w:type="spellEnd"/>
      <w:r w:rsidRPr="00E03EBE">
        <w:t xml:space="preserve"> ДТ»</w:t>
      </w:r>
      <w:r>
        <w:t>.</w:t>
      </w:r>
    </w:p>
    <w:p w:rsidR="00236E25" w:rsidRPr="00E03EBE" w:rsidRDefault="00236E25" w:rsidP="00236E25">
      <w:pPr>
        <w:jc w:val="both"/>
      </w:pPr>
    </w:p>
    <w:p w:rsidR="00236E25" w:rsidRPr="00E03EBE" w:rsidRDefault="00236E25" w:rsidP="00236E25">
      <w:pPr>
        <w:ind w:left="870"/>
        <w:jc w:val="center"/>
        <w:rPr>
          <w:b/>
        </w:rPr>
      </w:pPr>
      <w:r w:rsidRPr="00E03EBE">
        <w:rPr>
          <w:b/>
          <w:lang w:val="en-US"/>
        </w:rPr>
        <w:t>V</w:t>
      </w:r>
      <w:r w:rsidRPr="00E03EBE">
        <w:rPr>
          <w:b/>
        </w:rPr>
        <w:t>11.ОЦЕНКА ЭФФЕКТИВНОСТИ РЕАЛИЗАЦИИ ПРОГРАММЫ</w:t>
      </w:r>
    </w:p>
    <w:p w:rsidR="00236E25" w:rsidRPr="00E03EBE" w:rsidRDefault="00236E25" w:rsidP="00236E25">
      <w:pPr>
        <w:ind w:firstLine="708"/>
        <w:jc w:val="both"/>
      </w:pPr>
      <w:r w:rsidRPr="00E03EBE">
        <w:t>Эффективность реализации Программы будет оцениваться по следующим показателям:</w:t>
      </w:r>
    </w:p>
    <w:p w:rsidR="00236E25" w:rsidRPr="00E03EBE" w:rsidRDefault="00236E25" w:rsidP="00236E25">
      <w:pPr>
        <w:jc w:val="both"/>
      </w:pPr>
      <w:r w:rsidRPr="00E03EBE">
        <w:t xml:space="preserve">      1. Выявление одаренных детей и мониторинг их результатов;</w:t>
      </w:r>
    </w:p>
    <w:p w:rsidR="00236E25" w:rsidRPr="00E03EBE" w:rsidRDefault="00236E25" w:rsidP="00236E25">
      <w:pPr>
        <w:jc w:val="both"/>
      </w:pPr>
      <w:r w:rsidRPr="00E03EBE">
        <w:t xml:space="preserve">      2.Эффективная преемственность содержания образования на разных возрастных этапах интеллектуального и творческого развития в системе непрерывного образования;</w:t>
      </w:r>
    </w:p>
    <w:p w:rsidR="00236E25" w:rsidRPr="00E03EBE" w:rsidRDefault="00236E25" w:rsidP="00236E25">
      <w:pPr>
        <w:jc w:val="both"/>
      </w:pPr>
      <w:r w:rsidRPr="00E03EBE">
        <w:t xml:space="preserve">     3.Организация качественного сетевого взаимодействия субъектов </w:t>
      </w:r>
      <w:r>
        <w:t>муниципального</w:t>
      </w:r>
      <w:r w:rsidRPr="00E03EBE">
        <w:t xml:space="preserve"> социума как государственных, так и частных, направленная на содействие интеллектуальному развитию детей;</w:t>
      </w:r>
    </w:p>
    <w:p w:rsidR="00236E25" w:rsidRPr="00E03EBE" w:rsidRDefault="00236E25" w:rsidP="00236E25">
      <w:pPr>
        <w:jc w:val="both"/>
      </w:pPr>
      <w:r w:rsidRPr="00E03EBE">
        <w:t xml:space="preserve">     4.Создание нового механизма  финансирования и  материально-технического обеспечения этого направления социально-образовательной деятельности.</w:t>
      </w:r>
    </w:p>
    <w:p w:rsidR="00236E25" w:rsidRPr="00E03EBE" w:rsidRDefault="00236E25" w:rsidP="00236E25">
      <w:pPr>
        <w:jc w:val="both"/>
      </w:pPr>
      <w:r w:rsidRPr="00E03EBE">
        <w:t xml:space="preserve">     5. Увеличение числа участников, победителей и </w:t>
      </w:r>
      <w:proofErr w:type="gramStart"/>
      <w:r w:rsidRPr="00E03EBE">
        <w:t>призеров</w:t>
      </w:r>
      <w:proofErr w:type="gramEnd"/>
      <w:r w:rsidRPr="00E03EBE">
        <w:t xml:space="preserve"> краевых и всероссийских олимпиад, конкурсов, </w:t>
      </w:r>
      <w:r>
        <w:t xml:space="preserve">спортивных соревнований </w:t>
      </w:r>
      <w:r w:rsidRPr="00E03EBE">
        <w:t>и т.д.</w:t>
      </w:r>
    </w:p>
    <w:p w:rsidR="00236E25" w:rsidRPr="00E03EBE" w:rsidRDefault="00236E25" w:rsidP="00236E25">
      <w:pPr>
        <w:jc w:val="both"/>
      </w:pPr>
      <w:r w:rsidRPr="00E03EBE">
        <w:tab/>
        <w:t>Работа по Программе будет способствовать  выявлению и увеличению количества одаренных и талантливых детей и подростков, реализации их интеллектуального и творческого потенциала, стимулированию их успехов.</w:t>
      </w:r>
    </w:p>
    <w:p w:rsidR="00236E25" w:rsidRPr="00E03EBE" w:rsidRDefault="00236E25" w:rsidP="00236E25">
      <w:pPr>
        <w:ind w:left="870"/>
        <w:jc w:val="both"/>
      </w:pPr>
    </w:p>
    <w:p w:rsidR="00236E25" w:rsidRPr="00E03EBE" w:rsidRDefault="00236E25" w:rsidP="00236E25">
      <w:pPr>
        <w:ind w:left="1440"/>
        <w:jc w:val="both"/>
        <w:sectPr w:rsidR="00236E25" w:rsidRPr="00E03EBE" w:rsidSect="00CE0A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</w:t>
      </w:r>
    </w:p>
    <w:p w:rsidR="00236E25" w:rsidRPr="00E03EBE" w:rsidRDefault="00236E25" w:rsidP="00236E25">
      <w:pPr>
        <w:ind w:left="360" w:firstLine="348"/>
      </w:pPr>
    </w:p>
    <w:p w:rsidR="00236E25" w:rsidRDefault="00236E25" w:rsidP="00236E25">
      <w:pPr>
        <w:jc w:val="center"/>
        <w:rPr>
          <w:b/>
        </w:rPr>
      </w:pPr>
      <w:r w:rsidRPr="00E03EBE">
        <w:rPr>
          <w:b/>
        </w:rPr>
        <w:t>План мероприятий, финансируемых за счет целевой комплексной программы работы с ода</w:t>
      </w:r>
      <w:r>
        <w:rPr>
          <w:b/>
        </w:rPr>
        <w:t>ренными детьми «Звезда» на 2025</w:t>
      </w:r>
      <w:r w:rsidRPr="00E03EBE">
        <w:rPr>
          <w:b/>
        </w:rPr>
        <w:t xml:space="preserve"> год </w:t>
      </w:r>
      <w:r>
        <w:rPr>
          <w:b/>
        </w:rPr>
        <w:t>(2026, 2027 г.г. аналогично)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6"/>
        <w:gridCol w:w="1276"/>
        <w:gridCol w:w="1275"/>
        <w:gridCol w:w="142"/>
        <w:gridCol w:w="68"/>
        <w:gridCol w:w="1417"/>
        <w:gridCol w:w="1067"/>
        <w:gridCol w:w="1134"/>
        <w:gridCol w:w="70"/>
        <w:gridCol w:w="952"/>
        <w:gridCol w:w="1559"/>
        <w:gridCol w:w="1275"/>
        <w:gridCol w:w="1275"/>
      </w:tblGrid>
      <w:tr w:rsidR="00236E25" w:rsidRPr="00916A76" w:rsidTr="00BE2C4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 xml:space="preserve">Срок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>Целевая группа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>Источник финансирования (</w:t>
            </w:r>
            <w:proofErr w:type="spellStart"/>
            <w:r w:rsidRPr="00916A76">
              <w:rPr>
                <w:b/>
              </w:rPr>
              <w:t>тыс</w:t>
            </w:r>
            <w:proofErr w:type="gramStart"/>
            <w:r w:rsidRPr="00916A76">
              <w:rPr>
                <w:b/>
              </w:rPr>
              <w:t>.р</w:t>
            </w:r>
            <w:proofErr w:type="gramEnd"/>
            <w:r w:rsidRPr="00916A76">
              <w:rPr>
                <w:b/>
              </w:rPr>
              <w:t>уб</w:t>
            </w:r>
            <w:proofErr w:type="spellEnd"/>
            <w:r w:rsidRPr="00916A76">
              <w:rPr>
                <w:b/>
              </w:rPr>
              <w:t>)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 xml:space="preserve">Статья 222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 xml:space="preserve">Статья 226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 xml:space="preserve">Статья 346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 xml:space="preserve">Статья 349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 xml:space="preserve">Статья 296 </w:t>
            </w:r>
          </w:p>
        </w:tc>
      </w:tr>
      <w:tr w:rsidR="00236E25" w:rsidRPr="00916A76" w:rsidTr="00BE2C4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25" w:rsidRPr="00916A76" w:rsidRDefault="00236E25" w:rsidP="00BE2C4A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25" w:rsidRPr="00916A76" w:rsidRDefault="00236E25" w:rsidP="00BE2C4A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25" w:rsidRPr="00916A76" w:rsidRDefault="00236E25" w:rsidP="00BE2C4A">
            <w:pPr>
              <w:rPr>
                <w:b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>За счет программы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</w:rPr>
            </w:pPr>
            <w:r w:rsidRPr="00916A76">
              <w:rPr>
                <w:b/>
              </w:rPr>
              <w:t>Выполнение</w:t>
            </w: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25" w:rsidRPr="00916A76" w:rsidRDefault="00236E25" w:rsidP="00BE2C4A">
            <w:pPr>
              <w:rPr>
                <w:b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25" w:rsidRPr="00916A76" w:rsidRDefault="00236E25" w:rsidP="00BE2C4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rPr>
                <w:b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 w:rsidRPr="00916A76">
              <w:rPr>
                <w:b/>
                <w:color w:val="FF0000"/>
              </w:rPr>
              <w:t>1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Соревнования «Быстрая лыжня»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январь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5.0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>
              <w:t>Районный конкурс «Суворовский натиск» (приобретение медалей)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5.0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Первенство округа по лыжным гонкам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4.0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Силовое многоборье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2.0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roofErr w:type="spellStart"/>
            <w:r>
              <w:t>Рукопашка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4.0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>
              <w:t>Лыжные гонки, посвященные памяти Елисеева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март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3.0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Фестиваль искусств детей и юношества «Здравствуй, детство!»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март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>Учащиеся 1-11 классов, воспитанники ДОУ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3.0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Закрытие лыжного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март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3.0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rPr>
                <w:b/>
                <w:color w:val="FF0000"/>
              </w:rPr>
              <w:t>Итого за 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 w:rsidRPr="00916A76">
              <w:rPr>
                <w:b/>
                <w:color w:val="FF0000"/>
              </w:rPr>
              <w:t>2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>
              <w:t>Легкоатлетический пробег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апрель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4.0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Первенство округа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апрель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4.0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 w:rsidRPr="00916A76">
              <w:t>Церемония награждения лучших учащихся по итогам учебного года «Новое поколение»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>май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>Учащиеся 1-11 классов</w:t>
            </w:r>
            <w: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5.0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>
              <w:t>Президентские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май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3.0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Школьная лига по баскетболу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май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3.0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Легкоатлетическая эстафета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май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2.0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 w:rsidRPr="00916A76">
              <w:t>Торжественная церемония вручения аттестатов «Выпускник»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>июнь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 xml:space="preserve">Выпускники школ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13.4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</w:tr>
      <w:tr w:rsidR="00236E25" w:rsidRPr="00916A76" w:rsidTr="00BE2C4A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rPr>
                <w:b/>
                <w:color w:val="FF0000"/>
              </w:rPr>
              <w:t>Итого за 2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34.4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color w:val="0000C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 w:rsidRPr="00916A76">
              <w:rPr>
                <w:b/>
                <w:color w:val="FF0000"/>
              </w:rPr>
              <w:t>3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 w:rsidRPr="00916A76">
              <w:t>Районная спортивная</w:t>
            </w:r>
            <w:r>
              <w:t xml:space="preserve"> </w:t>
            </w:r>
            <w:r>
              <w:lastRenderedPageBreak/>
              <w:t>патриотическая и</w:t>
            </w:r>
            <w:r w:rsidRPr="00916A76">
              <w:t>г</w:t>
            </w:r>
            <w:r>
              <w:t>р</w:t>
            </w:r>
            <w:r w:rsidRPr="00916A76">
              <w:t>а «Юнармейская гонка»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lastRenderedPageBreak/>
              <w:t>сентябрь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5.0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>
              <w:t>Осенний кросс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сентябрь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2.0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rPr>
                <w:b/>
                <w:color w:val="FF0000"/>
              </w:rPr>
              <w:t>Итого за 3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 w:rsidRPr="00916A76">
              <w:rPr>
                <w:b/>
                <w:color w:val="FF0000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 w:rsidRPr="00916A76">
              <w:t xml:space="preserve"> Краевые соревнования для допризывников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 xml:space="preserve">октябрь 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3.0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4C421C" w:rsidRDefault="00236E25" w:rsidP="00BE2C4A">
            <w:pPr>
              <w:jc w:val="center"/>
              <w:rPr>
                <w:b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>
              <w:t>Первенство по армрестлингу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октябрь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2.4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ОФП (общефизическая 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ноябрь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2.0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 w:rsidRPr="00916A76">
              <w:t>Новогодний праздник для активистов школ</w:t>
            </w:r>
            <w:r>
              <w:t xml:space="preserve"> Движение</w:t>
            </w:r>
            <w:proofErr w:type="gramStart"/>
            <w:r>
              <w:t xml:space="preserve"> П</w:t>
            </w:r>
            <w:proofErr w:type="gramEnd"/>
            <w:r>
              <w:t>ервых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>декабрь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>Активисты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5</w:t>
            </w:r>
            <w:r w:rsidRPr="00916A76">
              <w:t xml:space="preserve">.0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 w:rsidRPr="00916A76">
              <w:t>Районный конкурс «Доброволец»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>декабрь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 w:rsidRPr="00916A76">
              <w:t>Учащиеся 5-11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5</w:t>
            </w:r>
            <w:r w:rsidRPr="00916A76">
              <w:t>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>
              <w:t>Первенство по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декабрь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1.6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r>
              <w:t>Открытие лыжного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декабрь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  <w:r>
              <w:t>4.1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4C421C" w:rsidRDefault="00236E25" w:rsidP="00BE2C4A">
            <w:pPr>
              <w:jc w:val="center"/>
              <w:rPr>
                <w:b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Межрайонные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декабрь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3.5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4C421C" w:rsidRDefault="00236E25" w:rsidP="00BE2C4A">
            <w:pPr>
              <w:jc w:val="center"/>
              <w:rPr>
                <w:b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Default="00236E25" w:rsidP="00BE2C4A"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r>
              <w:t>Выезды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декабрь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Default="00236E25" w:rsidP="00BE2C4A">
            <w:pPr>
              <w:jc w:val="center"/>
            </w:pPr>
            <w:r>
              <w:t>3.0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4C421C" w:rsidRDefault="00236E25" w:rsidP="00BE2C4A">
            <w:pPr>
              <w:jc w:val="center"/>
              <w:rPr>
                <w:b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</w:tr>
      <w:tr w:rsidR="00236E25" w:rsidRPr="00916A76" w:rsidTr="00BE2C4A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 w:rsidRPr="00916A76">
              <w:rPr>
                <w:b/>
                <w:color w:val="FF0000"/>
              </w:rPr>
              <w:t>Итого за 4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29.6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</w:tr>
      <w:tr w:rsidR="00236E25" w:rsidRPr="00916A76" w:rsidTr="00BE2C4A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 w:rsidRPr="00916A76">
              <w:rPr>
                <w:b/>
                <w:color w:val="FF0000"/>
              </w:rPr>
              <w:t>Итого за год на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100.0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color w:val="0000C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5" w:rsidRPr="00916A76" w:rsidRDefault="00236E25" w:rsidP="00BE2C4A">
            <w:pPr>
              <w:jc w:val="center"/>
              <w:rPr>
                <w:b/>
                <w:color w:val="FF0000"/>
              </w:rPr>
            </w:pPr>
          </w:p>
        </w:tc>
      </w:tr>
    </w:tbl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Default="00236E25" w:rsidP="00236E25">
      <w:pPr>
        <w:jc w:val="center"/>
        <w:rPr>
          <w:b/>
        </w:rPr>
      </w:pPr>
    </w:p>
    <w:p w:rsidR="00236E25" w:rsidRPr="00E03EBE" w:rsidRDefault="00236E25" w:rsidP="00236E25">
      <w:pPr>
        <w:jc w:val="center"/>
        <w:rPr>
          <w:b/>
        </w:rPr>
      </w:pPr>
    </w:p>
    <w:sectPr w:rsidR="00236E25" w:rsidRPr="00E03EBE" w:rsidSect="001F16B7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53E"/>
    <w:multiLevelType w:val="hybridMultilevel"/>
    <w:tmpl w:val="92C2B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76664"/>
    <w:multiLevelType w:val="hybridMultilevel"/>
    <w:tmpl w:val="537419BC"/>
    <w:lvl w:ilvl="0" w:tplc="164241D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96784"/>
    <w:multiLevelType w:val="hybridMultilevel"/>
    <w:tmpl w:val="146E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3424C"/>
    <w:multiLevelType w:val="hybridMultilevel"/>
    <w:tmpl w:val="3790E1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A5615A"/>
    <w:multiLevelType w:val="hybridMultilevel"/>
    <w:tmpl w:val="EB6AC4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C149F"/>
    <w:multiLevelType w:val="hybridMultilevel"/>
    <w:tmpl w:val="EB0E0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D85B5C"/>
    <w:multiLevelType w:val="hybridMultilevel"/>
    <w:tmpl w:val="259400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BC7CE8"/>
    <w:multiLevelType w:val="hybridMultilevel"/>
    <w:tmpl w:val="45E24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A00B9B"/>
    <w:multiLevelType w:val="hybridMultilevel"/>
    <w:tmpl w:val="394A43FC"/>
    <w:lvl w:ilvl="0" w:tplc="AF6AFE74">
      <w:start w:val="5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>
    <w:nsid w:val="73F95F9C"/>
    <w:multiLevelType w:val="hybridMultilevel"/>
    <w:tmpl w:val="40D20FB0"/>
    <w:lvl w:ilvl="0" w:tplc="340E88B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79977992"/>
    <w:multiLevelType w:val="hybridMultilevel"/>
    <w:tmpl w:val="748CA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6E25"/>
    <w:rsid w:val="00236E25"/>
    <w:rsid w:val="0090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2469</Words>
  <Characters>14078</Characters>
  <Application>Microsoft Office Word</Application>
  <DocSecurity>0</DocSecurity>
  <Lines>117</Lines>
  <Paragraphs>33</Paragraphs>
  <ScaleCrop>false</ScaleCrop>
  <Company/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</dc:creator>
  <cp:keywords/>
  <dc:description/>
  <cp:lastModifiedBy>ДТ</cp:lastModifiedBy>
  <cp:revision>2</cp:revision>
  <dcterms:created xsi:type="dcterms:W3CDTF">2024-11-27T09:52:00Z</dcterms:created>
  <dcterms:modified xsi:type="dcterms:W3CDTF">2024-11-27T09:59:00Z</dcterms:modified>
</cp:coreProperties>
</file>