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DA" w:rsidRDefault="00823D19" w:rsidP="00823D19">
      <w:pPr>
        <w:jc w:val="center"/>
        <w:rPr>
          <w:rFonts w:ascii="Times New Roman" w:hAnsi="Times New Roman" w:cs="Times New Roman"/>
        </w:rPr>
      </w:pPr>
      <w:r w:rsidRPr="00823D19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 xml:space="preserve"> образования Сивинского района Пермского края</w:t>
      </w:r>
    </w:p>
    <w:p w:rsidR="00402840" w:rsidRDefault="00823D19" w:rsidP="00823D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</w:t>
      </w:r>
      <w:r w:rsidR="00402840">
        <w:rPr>
          <w:rFonts w:ascii="Times New Roman" w:hAnsi="Times New Roman" w:cs="Times New Roman"/>
        </w:rPr>
        <w:t>ципальное Бюджетное Дошкольное Образовательное У</w:t>
      </w:r>
      <w:r>
        <w:rPr>
          <w:rFonts w:ascii="Times New Roman" w:hAnsi="Times New Roman" w:cs="Times New Roman"/>
        </w:rPr>
        <w:t>чреждение</w:t>
      </w:r>
    </w:p>
    <w:p w:rsidR="00823D19" w:rsidRDefault="00823D19" w:rsidP="00823D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«Северокоммунарский детский сад»</w:t>
      </w:r>
    </w:p>
    <w:p w:rsidR="00402840" w:rsidRDefault="00402840" w:rsidP="00823D19">
      <w:pPr>
        <w:jc w:val="center"/>
        <w:rPr>
          <w:rFonts w:ascii="Times New Roman" w:hAnsi="Times New Roman" w:cs="Times New Roman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</w:rPr>
      </w:pPr>
    </w:p>
    <w:p w:rsidR="00402840" w:rsidRDefault="009D32FF" w:rsidP="00823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</w:t>
      </w:r>
      <w:r w:rsidR="00402840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</w:t>
      </w:r>
    </w:p>
    <w:p w:rsidR="00402840" w:rsidRDefault="00402840" w:rsidP="00823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18074E" w:rsidRDefault="00402840" w:rsidP="00823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8074E">
        <w:rPr>
          <w:rFonts w:ascii="Times New Roman" w:hAnsi="Times New Roman" w:cs="Times New Roman"/>
          <w:b/>
          <w:i/>
          <w:sz w:val="28"/>
          <w:szCs w:val="28"/>
        </w:rPr>
        <w:t>В царстве Змея Горыныча.</w:t>
      </w:r>
    </w:p>
    <w:p w:rsidR="00402840" w:rsidRDefault="00402840" w:rsidP="00823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Гласные звуки (обобщение)»</w:t>
      </w:r>
    </w:p>
    <w:p w:rsidR="00402840" w:rsidRDefault="00402840" w:rsidP="00823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2840" w:rsidRDefault="00402840" w:rsidP="00823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воспитатель: </w:t>
      </w: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Чадова Олеся Александровна</w:t>
      </w: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840" w:rsidRDefault="00402840" w:rsidP="0040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121" w:rsidRPr="00402840" w:rsidRDefault="00402840" w:rsidP="00402840">
      <w:pPr>
        <w:jc w:val="center"/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Северный Коммунар, 201</w:t>
      </w:r>
      <w:r w:rsidR="009D32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64121" w:rsidRDefault="00664121" w:rsidP="00664121">
      <w:pP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Тема: </w:t>
      </w:r>
      <w:r w:rsidR="0018074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царстве Змея Горыныча. 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Гласные звуки (обобщение).</w:t>
      </w:r>
    </w:p>
    <w:p w:rsidR="0018074E" w:rsidRDefault="0018074E" w:rsidP="00171A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2B4F5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закрепление и систематизация знаний по теме «Гласные звуки»; развитие синтаксической стороны речи.</w:t>
      </w:r>
    </w:p>
    <w:p w:rsidR="0018074E" w:rsidRPr="0018074E" w:rsidRDefault="0018074E" w:rsidP="00171AD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8074E" w:rsidRDefault="0018074E" w:rsidP="00171A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Образовательные</w:t>
      </w:r>
      <w:r w:rsidR="00837A1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закрепить умение слышать звук в слове и называть его местонахождение (в начале, середине, в конце); совершенствовать фонетико – фонематический слух; продолжать развивать</w:t>
      </w:r>
      <w:r w:rsidR="00837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244">
        <w:rPr>
          <w:rFonts w:ascii="Times New Roman" w:eastAsia="Calibri" w:hAnsi="Times New Roman" w:cs="Times New Roman"/>
          <w:sz w:val="24"/>
          <w:szCs w:val="24"/>
        </w:rPr>
        <w:t>навыки звукового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анализа и синтеза сочетаний из трёх гласных букв АУО, ОИА, УОИ.</w:t>
      </w:r>
    </w:p>
    <w:p w:rsidR="0018074E" w:rsidRPr="006A4968" w:rsidRDefault="006A4968" w:rsidP="00171A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Развивающие: </w:t>
      </w:r>
      <w:r>
        <w:rPr>
          <w:rFonts w:ascii="Times New Roman" w:eastAsia="Calibri" w:hAnsi="Times New Roman" w:cs="Times New Roman"/>
          <w:sz w:val="24"/>
          <w:szCs w:val="24"/>
        </w:rPr>
        <w:t>развивать фонематический слух, тонкую и артикуляционную моторику, артикулярную моторику голоса; развивать слуховое внимание, зрительное внимание и восприятие, память, мышление, речь.</w:t>
      </w:r>
    </w:p>
    <w:p w:rsidR="00837A1D" w:rsidRPr="00837A1D" w:rsidRDefault="0018074E" w:rsidP="00171A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Воспитательные</w:t>
      </w:r>
      <w:proofErr w:type="gramEnd"/>
      <w:r w:rsidR="00837A1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воспитывать доброжелательность, слаженность</w:t>
      </w:r>
      <w:r w:rsidR="00837A1D">
        <w:rPr>
          <w:rFonts w:ascii="Times New Roman" w:eastAsia="Calibri" w:hAnsi="Times New Roman" w:cs="Times New Roman"/>
          <w:sz w:val="24"/>
          <w:szCs w:val="24"/>
        </w:rPr>
        <w:t xml:space="preserve"> в ко</w:t>
      </w:r>
      <w:r>
        <w:rPr>
          <w:rFonts w:ascii="Times New Roman" w:eastAsia="Calibri" w:hAnsi="Times New Roman" w:cs="Times New Roman"/>
          <w:sz w:val="24"/>
          <w:szCs w:val="24"/>
        </w:rPr>
        <w:t>ллективной работе, внимательное отношение к своим товарищам, творческую активность.</w:t>
      </w:r>
    </w:p>
    <w:p w:rsidR="00664121" w:rsidRDefault="00664121" w:rsidP="00A20B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Оборудование:</w:t>
      </w:r>
      <w:r w:rsidR="00A20B7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20B74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картинка со зверями и набор</w:t>
      </w:r>
      <w:r w:rsidR="00837A1D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геометрических фигур (2 шт.); коробочка</w:t>
      </w:r>
      <w:r w:rsidR="00A20B74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; предметные картинки: </w:t>
      </w:r>
      <w:r w:rsidR="0060398A">
        <w:rPr>
          <w:rFonts w:ascii="Times New Roman" w:hAnsi="Times New Roman" w:cs="Times New Roman"/>
          <w:sz w:val="24"/>
          <w:szCs w:val="24"/>
        </w:rPr>
        <w:t>кукла</w:t>
      </w:r>
      <w:r w:rsidR="006A4968">
        <w:rPr>
          <w:rFonts w:ascii="Times New Roman" w:hAnsi="Times New Roman" w:cs="Times New Roman"/>
          <w:sz w:val="24"/>
          <w:szCs w:val="24"/>
        </w:rPr>
        <w:t xml:space="preserve">, аист, </w:t>
      </w:r>
      <w:r w:rsidR="0060398A">
        <w:rPr>
          <w:rFonts w:ascii="Times New Roman" w:hAnsi="Times New Roman" w:cs="Times New Roman"/>
          <w:sz w:val="24"/>
          <w:szCs w:val="24"/>
        </w:rPr>
        <w:t>мак</w:t>
      </w:r>
      <w:r w:rsidR="00837A1D">
        <w:rPr>
          <w:rFonts w:ascii="Times New Roman" w:hAnsi="Times New Roman" w:cs="Times New Roman"/>
          <w:sz w:val="24"/>
          <w:szCs w:val="24"/>
        </w:rPr>
        <w:t>; игра – поезд</w:t>
      </w:r>
      <w:r w:rsidR="00A20B74">
        <w:rPr>
          <w:rFonts w:ascii="Times New Roman" w:hAnsi="Times New Roman" w:cs="Times New Roman"/>
          <w:sz w:val="24"/>
          <w:szCs w:val="24"/>
        </w:rPr>
        <w:t xml:space="preserve">; </w:t>
      </w:r>
      <w:r w:rsidR="004F6B66">
        <w:rPr>
          <w:rFonts w:ascii="Times New Roman" w:hAnsi="Times New Roman" w:cs="Times New Roman"/>
          <w:sz w:val="24"/>
          <w:szCs w:val="24"/>
        </w:rPr>
        <w:t xml:space="preserve">игрушка Змей Горыныч; </w:t>
      </w:r>
      <w:r w:rsidR="00E81A64">
        <w:rPr>
          <w:rFonts w:ascii="Times New Roman" w:hAnsi="Times New Roman" w:cs="Times New Roman"/>
          <w:sz w:val="24"/>
          <w:szCs w:val="24"/>
        </w:rPr>
        <w:t>гласные буквы:</w:t>
      </w:r>
      <w:proofErr w:type="gramEnd"/>
      <w:r w:rsidR="00E81A64">
        <w:rPr>
          <w:rFonts w:ascii="Times New Roman" w:hAnsi="Times New Roman" w:cs="Times New Roman"/>
          <w:sz w:val="24"/>
          <w:szCs w:val="24"/>
        </w:rPr>
        <w:t xml:space="preserve"> А, О, У, И</w:t>
      </w:r>
      <w:r w:rsidR="00837A1D">
        <w:rPr>
          <w:rFonts w:ascii="Times New Roman" w:hAnsi="Times New Roman" w:cs="Times New Roman"/>
          <w:sz w:val="24"/>
          <w:szCs w:val="24"/>
        </w:rPr>
        <w:t xml:space="preserve">, Э, </w:t>
      </w:r>
      <w:proofErr w:type="gramStart"/>
      <w:r w:rsidR="00837A1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E81A64">
        <w:rPr>
          <w:rFonts w:ascii="Times New Roman" w:hAnsi="Times New Roman" w:cs="Times New Roman"/>
          <w:sz w:val="24"/>
          <w:szCs w:val="24"/>
        </w:rPr>
        <w:t xml:space="preserve">; </w:t>
      </w:r>
      <w:r w:rsidR="00837A1D">
        <w:rPr>
          <w:rFonts w:ascii="Times New Roman" w:hAnsi="Times New Roman" w:cs="Times New Roman"/>
          <w:sz w:val="24"/>
          <w:szCs w:val="24"/>
        </w:rPr>
        <w:t xml:space="preserve">шарики из фольги; </w:t>
      </w:r>
      <w:r w:rsidR="00246974">
        <w:rPr>
          <w:rFonts w:ascii="Times New Roman" w:hAnsi="Times New Roman" w:cs="Times New Roman"/>
          <w:sz w:val="24"/>
          <w:szCs w:val="24"/>
        </w:rPr>
        <w:t>фасоль;</w:t>
      </w:r>
      <w:r w:rsidR="004F6B66">
        <w:rPr>
          <w:rFonts w:ascii="Times New Roman" w:hAnsi="Times New Roman" w:cs="Times New Roman"/>
          <w:sz w:val="24"/>
          <w:szCs w:val="24"/>
        </w:rPr>
        <w:t xml:space="preserve"> презентация;</w:t>
      </w:r>
      <w:r w:rsidR="00246974">
        <w:rPr>
          <w:rFonts w:ascii="Times New Roman" w:hAnsi="Times New Roman" w:cs="Times New Roman"/>
          <w:sz w:val="24"/>
          <w:szCs w:val="24"/>
        </w:rPr>
        <w:t xml:space="preserve"> </w:t>
      </w:r>
      <w:r w:rsidR="00A20B74">
        <w:rPr>
          <w:rFonts w:ascii="Times New Roman" w:hAnsi="Times New Roman" w:cs="Times New Roman"/>
          <w:sz w:val="24"/>
          <w:szCs w:val="24"/>
        </w:rPr>
        <w:t>свечка.</w:t>
      </w:r>
    </w:p>
    <w:p w:rsidR="004F6B66" w:rsidRPr="004F6B66" w:rsidRDefault="004F6B66" w:rsidP="00A20B74">
      <w:p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общение с детьми старшей группы Сивинского детского сада по теме «Тайны гласных звуков» (игра – презентация для детей).</w:t>
      </w:r>
    </w:p>
    <w:p w:rsidR="00664121" w:rsidRDefault="00B24244" w:rsidP="00664121">
      <w:pP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Ход О</w:t>
      </w:r>
      <w:r w:rsidR="00402840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ОД</w:t>
      </w:r>
      <w:r w:rsidR="00664121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664121" w:rsidRDefault="006A4968" w:rsidP="00664121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Орг. Момент (0,5 минут).</w:t>
      </w:r>
    </w:p>
    <w:p w:rsidR="003A04DA" w:rsidRDefault="003A04DA" w:rsidP="003A04DA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 на образовательную деятельность «</w:t>
      </w:r>
      <w:r w:rsidR="008C150A">
        <w:rPr>
          <w:rFonts w:ascii="Times New Roman" w:hAnsi="Times New Roman" w:cs="Times New Roman"/>
          <w:sz w:val="24"/>
          <w:szCs w:val="24"/>
        </w:rPr>
        <w:t>Свечка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A4968" w:rsidRDefault="006A4968" w:rsidP="003A04DA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меня в руках не простая свечка, а волшебная. Поднесите ладошки к свече, почувствуйте тепло. Я надеюсь, что это тепло поможет справиться со всеми трудностями в нашем путешествии. Давайте поделимся этим теплом с нашими гостями (подули).</w:t>
      </w:r>
    </w:p>
    <w:p w:rsidR="00361EED" w:rsidRDefault="00361EED" w:rsidP="00361EED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Мобилизующий этап</w:t>
      </w:r>
      <w:r w:rsidR="006A496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(1 минута)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361EED" w:rsidRDefault="006A4968" w:rsidP="005A380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Змей Горыныч похитил все гласные звуки, а без них мы не сможем общаться друг с другом. Что же делать?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D0EE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Кто готов отправиться в это приключение? Ну что,</w:t>
      </w:r>
      <w:r w:rsidR="005A380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путь?</w:t>
      </w:r>
    </w:p>
    <w:p w:rsidR="005A380E" w:rsidRDefault="005A380E" w:rsidP="005A380E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Артикуляционная гимнастика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(2 минуты)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5A380E" w:rsidRDefault="00D77DA3" w:rsidP="005A380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 отправимся мы в царство Змея Горыныча на лошадях. </w:t>
      </w:r>
      <w:r w:rsidR="007964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Седлаем наших лошадей (упражнение «Лошадка»), поскакали. Доскакали до огненной реки. Давайте ее камнями завалим (дуют на шарики из фольги). У нас образовался мостик  (упражнение «Горка»). 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Изображая лошадку, двигаемся дальше. </w:t>
      </w:r>
      <w:r w:rsidR="007964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Ну, вот и добрались мы до царства Змея Горыныча.</w:t>
      </w:r>
    </w:p>
    <w:p w:rsidR="007964AE" w:rsidRDefault="007964AE" w:rsidP="007964AE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Артикулярная моторика голоса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(1 минута)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7964AE" w:rsidRDefault="007964AE" w:rsidP="007964A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Позове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 наши звуки. Сначала звук [а].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Потянули долго – долго. Теперь звук [у]. Как будто поезд едет далеко – далеко, а теперь близко. </w:t>
      </w:r>
      <w:r w:rsidR="00476AC8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Звук [о] произнесите кратко. Звук [ы] – потяните. Звук [и] произнесем на высокой ноте, а звук [э] – на низкой.</w:t>
      </w:r>
    </w:p>
    <w:p w:rsidR="00476AC8" w:rsidRDefault="00476AC8" w:rsidP="007964AE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Молодцы, вы отлично справились с первым заданием.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Ой, смотрите, это же звук Ы.</w:t>
      </w:r>
    </w:p>
    <w:p w:rsidR="00C33B20" w:rsidRDefault="00C33B20" w:rsidP="00C33B20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Работа в группах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(2 минуты)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C33B20" w:rsidRPr="00D77DA3" w:rsidRDefault="00D77DA3" w:rsidP="00C33B20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Впереди болото, идём по кочкам. </w:t>
      </w:r>
      <w:r w:rsidR="00C33B20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Вам нужно угадать, кто какой звук поет. Внимательно посмотрите на зверей и закройте им ротик</w:t>
      </w:r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и, чтобы звери отдохнули и п</w:t>
      </w:r>
      <w:r w:rsidR="00C33B20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омолчали</w:t>
      </w:r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Какая фигурка –</w:t>
      </w:r>
      <w:r w:rsidR="00E81A64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заглушка</w:t>
      </w:r>
      <w:r w:rsidR="009E1D6A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B33BB1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какой ротик плотно закроет?</w:t>
      </w:r>
      <w:r w:rsidR="003A04DA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</w:t>
      </w:r>
      <w:proofErr w:type="gramStart"/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см</w:t>
      </w:r>
      <w:proofErr w:type="gramEnd"/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. приложение). 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Вы справились со вторым заданием и освободили звук О.</w:t>
      </w:r>
    </w:p>
    <w:p w:rsidR="00476AC8" w:rsidRDefault="00476AC8" w:rsidP="00476AC8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Упражнение «Хитрый гласный звук»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(2 минуты)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476AC8" w:rsidRDefault="00476AC8" w:rsidP="00476AC8">
      <w:pPr>
        <w:pStyle w:val="a6"/>
        <w:ind w:left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Идем дальше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такой туман, что ничего не видно.</w:t>
      </w: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Ребята, слышите, как наши звуки плачут? Змей Горыныч хочет вас запутать. Но вы же умницы, нам нужны гласные звуки, поэтому, как только вы услышите гласны</w:t>
      </w:r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й звук, сразу хлопайте в ладоши (а, о, </w:t>
      </w:r>
      <w:proofErr w:type="gramStart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</w:t>
      </w:r>
      <w:proofErr w:type="gramEnd"/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э, м, у, и, т, б, ы, р). Отлично, 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вы и с этим заданием справились и освободили ещё один звук. Какой? </w:t>
      </w:r>
      <w:r w:rsidR="00D77DA3" w:rsidRPr="00D77DA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(Показываю букву И).</w:t>
      </w:r>
    </w:p>
    <w:p w:rsidR="00632AAE" w:rsidRDefault="004542C5" w:rsidP="00FA6853">
      <w:pPr>
        <w:pStyle w:val="a6"/>
        <w:numPr>
          <w:ilvl w:val="0"/>
          <w:numId w:val="1"/>
        </w:numPr>
        <w:spacing w:after="0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Игра «Волшебная коробочка</w:t>
      </w:r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D77DA3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(5 минут)</w:t>
      </w:r>
      <w:r w:rsidR="00632AAE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A6853" w:rsidRDefault="00D77DA3" w:rsidP="00FA685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Двигаемся дальше, выше поднимайте ноги, чтобы не запнуться за коряги. Ребята, поезд, а рядом </w:t>
      </w:r>
      <w:r w:rsidR="0060398A">
        <w:t>«волшебная коробочка». Нам нужно определить, в каком вагоне поедет предмет</w:t>
      </w:r>
      <w:r w:rsidR="00FA6853" w:rsidRPr="00FA6853">
        <w:t xml:space="preserve"> </w:t>
      </w:r>
      <w:r w:rsidR="00FA6853">
        <w:t>(1, 2, 3).</w:t>
      </w:r>
      <w:r w:rsidR="009E1D6A">
        <w:t xml:space="preserve"> Если звук </w:t>
      </w:r>
      <w:r w:rsidR="0060398A">
        <w:t>[а</w:t>
      </w:r>
      <w:proofErr w:type="gramStart"/>
      <w:r w:rsidR="0060398A">
        <w:t>]</w:t>
      </w:r>
      <w:r w:rsidR="009E1D6A">
        <w:t>в</w:t>
      </w:r>
      <w:proofErr w:type="gramEnd"/>
      <w:r w:rsidR="009E1D6A">
        <w:t xml:space="preserve"> начале слова – в первом вагоне, в середине – во втором, в конце – в третьем.</w:t>
      </w:r>
    </w:p>
    <w:p w:rsidR="00FA6853" w:rsidRDefault="00FA6853" w:rsidP="00FA685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Предметные картинки: </w:t>
      </w:r>
      <w:r w:rsidR="00B33BB1">
        <w:t>кукл</w:t>
      </w:r>
      <w:r w:rsidR="00B33BB1" w:rsidRPr="009E1D6A">
        <w:rPr>
          <w:color w:val="FF0000"/>
        </w:rPr>
        <w:t>а</w:t>
      </w:r>
      <w:r w:rsidR="00B33BB1">
        <w:t>,</w:t>
      </w:r>
      <w:r w:rsidR="0060398A">
        <w:t xml:space="preserve"> м</w:t>
      </w:r>
      <w:r w:rsidR="0060398A" w:rsidRPr="0060398A">
        <w:rPr>
          <w:color w:val="FF0000"/>
        </w:rPr>
        <w:t>а</w:t>
      </w:r>
      <w:r w:rsidR="0060398A">
        <w:t xml:space="preserve">к, </w:t>
      </w:r>
      <w:r w:rsidR="0060398A" w:rsidRPr="00B24244">
        <w:rPr>
          <w:color w:val="FF0000"/>
        </w:rPr>
        <w:t>а</w:t>
      </w:r>
      <w:r w:rsidR="0060398A" w:rsidRPr="00B24244">
        <w:t>и</w:t>
      </w:r>
      <w:r w:rsidR="0060398A">
        <w:t>ст</w:t>
      </w:r>
      <w:r w:rsidR="00B13F62">
        <w:t>.</w:t>
      </w:r>
      <w:r w:rsidR="0060398A">
        <w:t xml:space="preserve"> Замечательно, мы освободили звук А.</w:t>
      </w:r>
    </w:p>
    <w:p w:rsidR="00E81A64" w:rsidRDefault="00E81A64" w:rsidP="00E81A6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Звуковой анализ и синтез звукосочетаний</w:t>
      </w:r>
      <w:r w:rsidR="0060398A">
        <w:t xml:space="preserve"> (5 минут)</w:t>
      </w:r>
      <w:r>
        <w:t>.</w:t>
      </w:r>
    </w:p>
    <w:p w:rsidR="00E81A64" w:rsidRDefault="0060398A" w:rsidP="00E81A6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Дальше наш путь лежит к змеиной скале, чтобы туда добраться, надо прополсти под ветвями старых деревьев. </w:t>
      </w:r>
      <w:proofErr w:type="gramStart"/>
      <w:r>
        <w:t>Мне нужны помощники</w:t>
      </w:r>
      <w:r w:rsidR="00E81A64">
        <w:t xml:space="preserve"> (Выходят 4 ребенка, каждому даю по гласной букве:</w:t>
      </w:r>
      <w:proofErr w:type="gramEnd"/>
      <w:r w:rsidR="00E81A64">
        <w:t xml:space="preserve"> А, О, У, И. Прошу </w:t>
      </w:r>
      <w:proofErr w:type="gramStart"/>
      <w:r w:rsidR="00E81A64">
        <w:t>встать</w:t>
      </w:r>
      <w:proofErr w:type="gramEnd"/>
      <w:r w:rsidR="00E81A64">
        <w:t xml:space="preserve"> таким образом, как я произнесу сочетание звуков: АУО, ОИА, УОИ. </w:t>
      </w:r>
      <w:proofErr w:type="gramStart"/>
      <w:r w:rsidR="00E81A64">
        <w:t>Затем</w:t>
      </w:r>
      <w:r w:rsidR="004542C5">
        <w:t>,</w:t>
      </w:r>
      <w:r w:rsidR="00E81A64">
        <w:t xml:space="preserve"> сама расставляю детей в определенной последовательности и прошу их прочитать полученное звукосочетание).</w:t>
      </w:r>
      <w:proofErr w:type="gramEnd"/>
      <w:r>
        <w:t xml:space="preserve"> Мы освободили звук У.</w:t>
      </w:r>
    </w:p>
    <w:p w:rsidR="00B13F62" w:rsidRDefault="00B13F62" w:rsidP="00B13F6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Гласные буквы</w:t>
      </w:r>
      <w:r w:rsidR="0060398A">
        <w:t xml:space="preserve"> (5 минут)</w:t>
      </w:r>
      <w:r>
        <w:t>.</w:t>
      </w:r>
    </w:p>
    <w:p w:rsidR="00B13F62" w:rsidRDefault="0060398A" w:rsidP="00B13F62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У нас остался один звук, который нужно освободить. Идём дальше. </w:t>
      </w:r>
      <w:r w:rsidR="00B13F62">
        <w:t>Каждый звук имеет свое графическое изображение. Покажите с помощью пальчиков букву</w:t>
      </w:r>
      <w:proofErr w:type="gramStart"/>
      <w:r w:rsidR="00B13F62">
        <w:t xml:space="preserve"> Э</w:t>
      </w:r>
      <w:proofErr w:type="gramEnd"/>
      <w:r w:rsidR="0068165A">
        <w:t>, И, А. Нап</w:t>
      </w:r>
      <w:r w:rsidR="00246974">
        <w:t>ишите пальцем в воздухе букву Ы</w:t>
      </w:r>
      <w:r w:rsidR="0068165A">
        <w:t>.</w:t>
      </w:r>
      <w:r>
        <w:t xml:space="preserve"> Выложите из фасоли букву О</w:t>
      </w:r>
      <w:r w:rsidR="00246974">
        <w:t>.</w:t>
      </w:r>
      <w:r w:rsidR="0068165A">
        <w:t xml:space="preserve"> Скажит</w:t>
      </w:r>
      <w:r w:rsidR="00670744">
        <w:t>е, н</w:t>
      </w:r>
      <w:r>
        <w:t>а что похожа буква У</w:t>
      </w:r>
      <w:r w:rsidR="0068165A">
        <w:t>.</w:t>
      </w:r>
      <w:r>
        <w:t xml:space="preserve"> А вот и последний звук Э.</w:t>
      </w:r>
    </w:p>
    <w:p w:rsidR="0068165A" w:rsidRDefault="0068165A" w:rsidP="0068165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Итог занятия</w:t>
      </w:r>
      <w:r w:rsidR="009D7182">
        <w:t xml:space="preserve"> (2 минуты)</w:t>
      </w:r>
      <w:r>
        <w:t>.</w:t>
      </w: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  <w:r>
        <w:t>Ну вот, ребята, закончилось наше путешествие. Мы освободили все гласные звуки. Они очень вам благодарны и ждут вас у себя в гостях.</w:t>
      </w:r>
      <w:r w:rsidR="00A20B74">
        <w:t xml:space="preserve"> </w:t>
      </w:r>
      <w:r w:rsidR="0060398A">
        <w:t xml:space="preserve">Послушайте песенку гласных звуков. А Змей Горыныч испугался вас, таких умных и грамотных, и убежал. </w:t>
      </w:r>
      <w:r w:rsidR="00A20B74">
        <w:t>А нам пора вернуться обратно. Все вместе похлопали в ладоши, потопали ногами и в детском саду очутились.</w:t>
      </w: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  <w:r>
        <w:t>Давайте</w:t>
      </w:r>
      <w:r w:rsidR="009E1D6A">
        <w:t>,</w:t>
      </w:r>
      <w:r>
        <w:t xml:space="preserve"> еще раз перечислим все гласные звуки: а, о, у, и, э, ы.</w:t>
      </w:r>
    </w:p>
    <w:p w:rsidR="003A04DA" w:rsidRDefault="0068165A" w:rsidP="003A04D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Рефлексия</w:t>
      </w:r>
      <w:r w:rsidR="009D7182">
        <w:t xml:space="preserve"> (2,5 минуты)</w:t>
      </w:r>
      <w:r>
        <w:t>.</w:t>
      </w:r>
    </w:p>
    <w:p w:rsidR="003A04DA" w:rsidRDefault="003A04DA" w:rsidP="003A04DA">
      <w:pPr>
        <w:pStyle w:val="a7"/>
        <w:shd w:val="clear" w:color="auto" w:fill="FFFFFF"/>
        <w:spacing w:before="0" w:beforeAutospacing="0" w:after="0" w:afterAutospacing="0"/>
        <w:jc w:val="both"/>
      </w:pPr>
      <w:r>
        <w:t>«Свечка». Каждый, у кого свеча в руках, делится своим настроением после занятия. Замыкает круг воспитатель, подводя итоги работы каждого ребенка. Затем все вместе свечу задуваем.</w:t>
      </w: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3A04DA" w:rsidRDefault="003A04D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3A04DA" w:rsidRDefault="003A04D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3A04DA" w:rsidRDefault="003A04D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3A04DA" w:rsidRDefault="003A04DA" w:rsidP="0068165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8165A" w:rsidRDefault="0068165A" w:rsidP="0068165A">
      <w:pPr>
        <w:pStyle w:val="a7"/>
        <w:shd w:val="clear" w:color="auto" w:fill="FFFFFF"/>
        <w:spacing w:before="0" w:beforeAutospacing="0" w:after="0" w:afterAutospacing="0"/>
        <w:jc w:val="both"/>
      </w:pPr>
      <w:r>
        <w:t>Литература.</w:t>
      </w:r>
    </w:p>
    <w:p w:rsidR="0068165A" w:rsidRDefault="0068165A" w:rsidP="0068165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Жукова Н. С., Я говорю правильно, Москва 2007.</w:t>
      </w:r>
    </w:p>
    <w:p w:rsidR="0068165A" w:rsidRDefault="0068165A" w:rsidP="00A20B74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9E1D6A" w:rsidRPr="00FA6853" w:rsidRDefault="009E1D6A" w:rsidP="00A20B74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sectPr w:rsidR="009E1D6A" w:rsidRPr="00FA6853" w:rsidSect="009D3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68" w:rsidRDefault="006A4968" w:rsidP="00A20B74">
      <w:pPr>
        <w:spacing w:after="0" w:line="240" w:lineRule="auto"/>
      </w:pPr>
      <w:r>
        <w:separator/>
      </w:r>
    </w:p>
  </w:endnote>
  <w:endnote w:type="continuationSeparator" w:id="0">
    <w:p w:rsidR="006A4968" w:rsidRDefault="006A4968" w:rsidP="00A2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68" w:rsidRDefault="006A496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76797"/>
      <w:docPartObj>
        <w:docPartGallery w:val="Page Numbers (Bottom of Page)"/>
        <w:docPartUnique/>
      </w:docPartObj>
    </w:sdtPr>
    <w:sdtContent>
      <w:p w:rsidR="006A4968" w:rsidRDefault="00E30F2A">
        <w:pPr>
          <w:pStyle w:val="aa"/>
          <w:jc w:val="center"/>
        </w:pPr>
        <w:fldSimple w:instr=" PAGE   \* MERGEFORMAT ">
          <w:r w:rsidR="00B24244">
            <w:rPr>
              <w:noProof/>
            </w:rPr>
            <w:t>2</w:t>
          </w:r>
        </w:fldSimple>
      </w:p>
    </w:sdtContent>
  </w:sdt>
  <w:p w:rsidR="006A4968" w:rsidRDefault="006A496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68" w:rsidRDefault="006A49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68" w:rsidRDefault="006A4968" w:rsidP="00A20B74">
      <w:pPr>
        <w:spacing w:after="0" w:line="240" w:lineRule="auto"/>
      </w:pPr>
      <w:r>
        <w:separator/>
      </w:r>
    </w:p>
  </w:footnote>
  <w:footnote w:type="continuationSeparator" w:id="0">
    <w:p w:rsidR="006A4968" w:rsidRDefault="006A4968" w:rsidP="00A2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68" w:rsidRDefault="006A49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68" w:rsidRDefault="006A496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68" w:rsidRDefault="006A49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118"/>
    <w:multiLevelType w:val="hybridMultilevel"/>
    <w:tmpl w:val="56B48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783C"/>
    <w:multiLevelType w:val="hybridMultilevel"/>
    <w:tmpl w:val="EF6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64121"/>
    <w:rsid w:val="00081DC7"/>
    <w:rsid w:val="00171AD9"/>
    <w:rsid w:val="0018074E"/>
    <w:rsid w:val="0021110F"/>
    <w:rsid w:val="00241FCB"/>
    <w:rsid w:val="002466B1"/>
    <w:rsid w:val="00246974"/>
    <w:rsid w:val="002B4F5D"/>
    <w:rsid w:val="002E6CD9"/>
    <w:rsid w:val="00361EED"/>
    <w:rsid w:val="003A04DA"/>
    <w:rsid w:val="003C5AED"/>
    <w:rsid w:val="00402840"/>
    <w:rsid w:val="004542C5"/>
    <w:rsid w:val="00476AC8"/>
    <w:rsid w:val="004835DF"/>
    <w:rsid w:val="00496C9C"/>
    <w:rsid w:val="004F6B66"/>
    <w:rsid w:val="0053283C"/>
    <w:rsid w:val="00560242"/>
    <w:rsid w:val="005A380E"/>
    <w:rsid w:val="0060398A"/>
    <w:rsid w:val="00632AAE"/>
    <w:rsid w:val="00664121"/>
    <w:rsid w:val="00670744"/>
    <w:rsid w:val="0068165A"/>
    <w:rsid w:val="006A4968"/>
    <w:rsid w:val="006C5332"/>
    <w:rsid w:val="0079016B"/>
    <w:rsid w:val="007936FF"/>
    <w:rsid w:val="007964AE"/>
    <w:rsid w:val="00805ACE"/>
    <w:rsid w:val="00823D19"/>
    <w:rsid w:val="00837A1D"/>
    <w:rsid w:val="00875340"/>
    <w:rsid w:val="008A2738"/>
    <w:rsid w:val="008C150A"/>
    <w:rsid w:val="008E1CB5"/>
    <w:rsid w:val="00906270"/>
    <w:rsid w:val="009D32FF"/>
    <w:rsid w:val="009D7182"/>
    <w:rsid w:val="009E1D6A"/>
    <w:rsid w:val="00A20B74"/>
    <w:rsid w:val="00B13F62"/>
    <w:rsid w:val="00B24244"/>
    <w:rsid w:val="00B33BB1"/>
    <w:rsid w:val="00B62315"/>
    <w:rsid w:val="00B915A4"/>
    <w:rsid w:val="00C33B20"/>
    <w:rsid w:val="00C35276"/>
    <w:rsid w:val="00D77DA3"/>
    <w:rsid w:val="00E27CDB"/>
    <w:rsid w:val="00E30F2A"/>
    <w:rsid w:val="00E81A64"/>
    <w:rsid w:val="00E94FBC"/>
    <w:rsid w:val="00EA4528"/>
    <w:rsid w:val="00FA6853"/>
    <w:rsid w:val="00F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64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64121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664121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6641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0B74"/>
  </w:style>
  <w:style w:type="paragraph" w:styleId="aa">
    <w:name w:val="footer"/>
    <w:basedOn w:val="a"/>
    <w:link w:val="ab"/>
    <w:uiPriority w:val="99"/>
    <w:unhideWhenUsed/>
    <w:rsid w:val="00A2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0B74"/>
  </w:style>
  <w:style w:type="paragraph" w:styleId="ac">
    <w:name w:val="Balloon Text"/>
    <w:basedOn w:val="a"/>
    <w:link w:val="ad"/>
    <w:uiPriority w:val="99"/>
    <w:semiHidden/>
    <w:unhideWhenUsed/>
    <w:rsid w:val="009E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1D6A"/>
    <w:rPr>
      <w:rFonts w:ascii="Tahoma" w:hAnsi="Tahoma" w:cs="Tahoma"/>
      <w:sz w:val="16"/>
      <w:szCs w:val="16"/>
    </w:rPr>
  </w:style>
  <w:style w:type="paragraph" w:customStyle="1" w:styleId="92BC922C0F0B44E8968269FC24C4228A">
    <w:name w:val="92BC922C0F0B44E8968269FC24C4228A"/>
    <w:rsid w:val="009D32FF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44B05-EEBA-4F32-8665-89EAC97D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Чадова Олеся Александровна</vt:lpstr>
    </vt:vector>
  </TitlesOfParts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Чадова Олеся Александровна</dc:title>
  <dc:subject/>
  <dc:creator>admin</dc:creator>
  <cp:keywords/>
  <dc:description/>
  <cp:lastModifiedBy>admin</cp:lastModifiedBy>
  <cp:revision>14</cp:revision>
  <cp:lastPrinted>2016-02-10T08:12:00Z</cp:lastPrinted>
  <dcterms:created xsi:type="dcterms:W3CDTF">2013-01-04T07:41:00Z</dcterms:created>
  <dcterms:modified xsi:type="dcterms:W3CDTF">2016-02-10T08:14:00Z</dcterms:modified>
</cp:coreProperties>
</file>